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237" w:rsidRPr="008768C5" w:rsidRDefault="00B11237" w:rsidP="001A67C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ind w:left="2500" w:firstLine="250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ZARZĄDZENIE Nr</w:t>
      </w:r>
      <w:r w:rsidR="00FB2B07" w:rsidRPr="008768C5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 xml:space="preserve"> </w:t>
      </w:r>
      <w:r w:rsidR="00AA2398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61</w:t>
      </w:r>
      <w:r w:rsidRPr="008768C5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/2015/DSOZ</w:t>
      </w:r>
    </w:p>
    <w:p w:rsidR="00B11237" w:rsidRPr="008768C5" w:rsidRDefault="00B11237" w:rsidP="001A67C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PREZESA</w:t>
      </w:r>
    </w:p>
    <w:p w:rsidR="00B11237" w:rsidRPr="008768C5" w:rsidRDefault="00B11237" w:rsidP="001A67C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bCs/>
          <w:spacing w:val="-8"/>
          <w:sz w:val="24"/>
          <w:szCs w:val="24"/>
          <w:lang w:eastAsia="pl-PL"/>
        </w:rPr>
        <w:t>NARODOWEGO FUNDUSZU ZDROWIA</w:t>
      </w:r>
    </w:p>
    <w:p w:rsidR="00B11237" w:rsidRPr="008768C5" w:rsidRDefault="00B11237" w:rsidP="001A67C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pacing w:val="-8"/>
          <w:sz w:val="24"/>
          <w:szCs w:val="24"/>
          <w:lang w:eastAsia="pl-PL"/>
        </w:rPr>
      </w:pPr>
    </w:p>
    <w:p w:rsidR="00B11237" w:rsidRPr="008768C5" w:rsidRDefault="00FB2B07" w:rsidP="001A67C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pacing w:val="-8"/>
          <w:sz w:val="24"/>
          <w:szCs w:val="24"/>
          <w:lang w:eastAsia="pl-PL"/>
        </w:rPr>
        <w:t>z dnia</w:t>
      </w:r>
      <w:r w:rsidR="00AA2398">
        <w:rPr>
          <w:rFonts w:ascii="Arial" w:hAnsi="Arial" w:cs="Arial"/>
          <w:bCs/>
          <w:spacing w:val="-8"/>
          <w:sz w:val="24"/>
          <w:szCs w:val="24"/>
          <w:lang w:eastAsia="pl-PL"/>
        </w:rPr>
        <w:t>16 września</w:t>
      </w:r>
      <w:r w:rsidR="00B11237" w:rsidRPr="008768C5">
        <w:rPr>
          <w:rFonts w:ascii="Arial" w:hAnsi="Arial" w:cs="Arial"/>
          <w:bCs/>
          <w:spacing w:val="-8"/>
          <w:sz w:val="24"/>
          <w:szCs w:val="24"/>
          <w:lang w:eastAsia="pl-PL"/>
        </w:rPr>
        <w:t xml:space="preserve"> 2015 r.</w:t>
      </w:r>
    </w:p>
    <w:p w:rsidR="00B11237" w:rsidRPr="008768C5" w:rsidRDefault="00B11237" w:rsidP="001A67CA">
      <w:pPr>
        <w:tabs>
          <w:tab w:val="left" w:pos="708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spacing w:val="-8"/>
          <w:sz w:val="24"/>
          <w:szCs w:val="24"/>
          <w:lang w:eastAsia="pl-PL"/>
        </w:rPr>
      </w:pPr>
    </w:p>
    <w:p w:rsidR="00DC73C6" w:rsidRDefault="00B11237" w:rsidP="001A67CA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bCs/>
          <w:sz w:val="24"/>
          <w:szCs w:val="24"/>
          <w:lang w:eastAsia="pl-PL"/>
        </w:rPr>
        <w:t>zmieniające zarządzeni</w:t>
      </w:r>
      <w:r w:rsidR="00FB2B07" w:rsidRPr="008768C5">
        <w:rPr>
          <w:rFonts w:ascii="Arial" w:hAnsi="Arial" w:cs="Arial"/>
          <w:b/>
          <w:bCs/>
          <w:sz w:val="24"/>
          <w:szCs w:val="24"/>
          <w:lang w:eastAsia="pl-PL"/>
        </w:rPr>
        <w:t>a</w:t>
      </w:r>
      <w:r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DC0CDF"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Prezesa Narodowego Funduszu Zdrowia </w:t>
      </w:r>
    </w:p>
    <w:p w:rsidR="00DC73C6" w:rsidRDefault="005633A0" w:rsidP="001A67CA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określające </w:t>
      </w:r>
      <w:r w:rsidR="00B11237" w:rsidRPr="008768C5">
        <w:rPr>
          <w:rFonts w:ascii="Arial" w:hAnsi="Arial" w:cs="Arial"/>
          <w:b/>
          <w:bCs/>
          <w:sz w:val="24"/>
          <w:szCs w:val="24"/>
          <w:lang w:eastAsia="pl-PL"/>
        </w:rPr>
        <w:t>warunk</w:t>
      </w:r>
      <w:r w:rsidR="00DC0CDF" w:rsidRPr="008768C5">
        <w:rPr>
          <w:rFonts w:ascii="Arial" w:hAnsi="Arial" w:cs="Arial"/>
          <w:b/>
          <w:bCs/>
          <w:sz w:val="24"/>
          <w:szCs w:val="24"/>
          <w:lang w:eastAsia="pl-PL"/>
        </w:rPr>
        <w:t>i</w:t>
      </w:r>
      <w:r w:rsidR="00B11237"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 zawierania i realizacji umów </w:t>
      </w:r>
    </w:p>
    <w:p w:rsidR="00B11237" w:rsidRPr="008768C5" w:rsidRDefault="00B11237" w:rsidP="001A67CA">
      <w:pPr>
        <w:tabs>
          <w:tab w:val="left" w:pos="708"/>
        </w:tabs>
        <w:spacing w:after="0" w:line="360" w:lineRule="auto"/>
        <w:jc w:val="center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bCs/>
          <w:sz w:val="24"/>
          <w:szCs w:val="24"/>
          <w:lang w:eastAsia="pl-PL"/>
        </w:rPr>
        <w:t>w </w:t>
      </w:r>
      <w:r w:rsidR="007427F5"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poszczególnych </w:t>
      </w:r>
      <w:r w:rsidR="00DC0CDF" w:rsidRPr="008768C5">
        <w:rPr>
          <w:rFonts w:ascii="Arial" w:hAnsi="Arial" w:cs="Arial"/>
          <w:b/>
          <w:bCs/>
          <w:sz w:val="24"/>
          <w:szCs w:val="24"/>
          <w:lang w:eastAsia="pl-PL"/>
        </w:rPr>
        <w:t>rodzajach ś</w:t>
      </w:r>
      <w:r w:rsidR="007427F5" w:rsidRPr="008768C5">
        <w:rPr>
          <w:rFonts w:ascii="Arial" w:hAnsi="Arial" w:cs="Arial"/>
          <w:b/>
          <w:bCs/>
          <w:sz w:val="24"/>
          <w:szCs w:val="24"/>
          <w:lang w:eastAsia="pl-PL"/>
        </w:rPr>
        <w:t>wiadczeń</w:t>
      </w:r>
      <w:r w:rsidR="00B770DA" w:rsidRPr="008768C5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DC0CDF"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EA7206" w:rsidRPr="008768C5">
        <w:rPr>
          <w:rFonts w:ascii="Arial" w:hAnsi="Arial" w:cs="Arial"/>
          <w:b/>
          <w:bCs/>
          <w:sz w:val="24"/>
          <w:szCs w:val="24"/>
          <w:lang w:eastAsia="pl-PL"/>
        </w:rPr>
        <w:t>w związku z wejściem</w:t>
      </w:r>
      <w:r w:rsidR="00DC0CDF"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 w</w:t>
      </w:r>
      <w:r w:rsidR="00AA2398">
        <w:rPr>
          <w:rFonts w:ascii="Arial" w:hAnsi="Arial" w:cs="Arial"/>
          <w:b/>
          <w:bCs/>
          <w:sz w:val="24"/>
          <w:szCs w:val="24"/>
          <w:lang w:eastAsia="pl-PL"/>
        </w:rPr>
        <w:t> </w:t>
      </w:r>
      <w:r w:rsidR="00DC0CDF" w:rsidRPr="008768C5">
        <w:rPr>
          <w:rFonts w:ascii="Arial" w:hAnsi="Arial" w:cs="Arial"/>
          <w:b/>
          <w:bCs/>
          <w:sz w:val="24"/>
          <w:szCs w:val="24"/>
          <w:lang w:eastAsia="pl-PL"/>
        </w:rPr>
        <w:t>życie rozporządzenia w</w:t>
      </w:r>
      <w:r w:rsidR="00AA2398">
        <w:rPr>
          <w:rFonts w:ascii="Arial" w:hAnsi="Arial" w:cs="Arial"/>
          <w:b/>
          <w:bCs/>
          <w:sz w:val="24"/>
          <w:szCs w:val="24"/>
          <w:lang w:eastAsia="pl-PL"/>
        </w:rPr>
        <w:t> </w:t>
      </w:r>
      <w:bookmarkStart w:id="0" w:name="_GoBack"/>
      <w:bookmarkEnd w:id="0"/>
      <w:r w:rsidR="00DC0CDF" w:rsidRPr="008768C5">
        <w:rPr>
          <w:rFonts w:ascii="Arial" w:hAnsi="Arial" w:cs="Arial"/>
          <w:b/>
          <w:bCs/>
          <w:sz w:val="24"/>
          <w:szCs w:val="24"/>
          <w:lang w:eastAsia="pl-PL"/>
        </w:rPr>
        <w:t>sprawie ogólnych warunków umów</w:t>
      </w:r>
      <w:r w:rsidR="00B770DA" w:rsidRPr="008768C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</w:p>
    <w:p w:rsidR="00B11237" w:rsidRPr="008768C5" w:rsidRDefault="00B11237" w:rsidP="001A67CA">
      <w:pPr>
        <w:spacing w:after="0" w:line="360" w:lineRule="auto"/>
        <w:jc w:val="both"/>
        <w:rPr>
          <w:lang w:eastAsia="pl-PL"/>
        </w:rPr>
      </w:pPr>
    </w:p>
    <w:p w:rsidR="00B11237" w:rsidRPr="008768C5" w:rsidRDefault="00B11237" w:rsidP="001A67CA">
      <w:pPr>
        <w:tabs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ab/>
        <w:t>Na podstawie art. 102 ust. 5 pkt 21 i 25 ustawy z dnia 27 sierpnia 2004 r. o świadczeniach opieki zdrowotnej finansowanych ze </w:t>
      </w:r>
      <w:r w:rsidR="008768C5">
        <w:rPr>
          <w:rFonts w:ascii="Arial" w:hAnsi="Arial" w:cs="Arial"/>
          <w:sz w:val="24"/>
          <w:szCs w:val="24"/>
          <w:lang w:eastAsia="pl-PL"/>
        </w:rPr>
        <w:t>środków publicznych (Dz. U. </w:t>
      </w:r>
      <w:r w:rsidRPr="008768C5">
        <w:rPr>
          <w:rFonts w:ascii="Arial" w:hAnsi="Arial" w:cs="Arial"/>
          <w:sz w:val="24"/>
          <w:szCs w:val="24"/>
          <w:lang w:eastAsia="pl-PL"/>
        </w:rPr>
        <w:t>z </w:t>
      </w:r>
      <w:r w:rsidR="00FB2B07" w:rsidRPr="008768C5">
        <w:rPr>
          <w:rFonts w:ascii="Arial" w:hAnsi="Arial" w:cs="Arial"/>
          <w:sz w:val="24"/>
          <w:szCs w:val="24"/>
          <w:lang w:eastAsia="pl-PL"/>
        </w:rPr>
        <w:t>2015 r. poz. 581</w:t>
      </w:r>
      <w:r w:rsidR="001A67CA" w:rsidRPr="008768C5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B770DA" w:rsidRPr="008768C5">
        <w:rPr>
          <w:rFonts w:ascii="Arial" w:hAnsi="Arial" w:cs="Arial"/>
          <w:sz w:val="24"/>
          <w:szCs w:val="24"/>
          <w:lang w:eastAsia="pl-PL"/>
        </w:rPr>
        <w:t xml:space="preserve">oraz </w:t>
      </w:r>
      <w:r w:rsidR="006533F2" w:rsidRPr="008768C5">
        <w:rPr>
          <w:rFonts w:ascii="Arial" w:hAnsi="Arial" w:cs="Arial"/>
          <w:sz w:val="24"/>
          <w:szCs w:val="24"/>
          <w:lang w:eastAsia="pl-PL"/>
        </w:rPr>
        <w:t xml:space="preserve">§ 2 ust. 6 </w:t>
      </w:r>
      <w:r w:rsidR="00F45354" w:rsidRPr="008768C5">
        <w:rPr>
          <w:rFonts w:ascii="Arial" w:hAnsi="Arial" w:cs="Arial"/>
          <w:sz w:val="24"/>
          <w:szCs w:val="24"/>
          <w:lang w:eastAsia="pl-PL"/>
        </w:rPr>
        <w:t>rozporządzenia Ministra Zdrowia z dnia</w:t>
      </w:r>
      <w:r w:rsidR="008768C5">
        <w:rPr>
          <w:rFonts w:ascii="Arial" w:hAnsi="Arial" w:cs="Arial"/>
          <w:sz w:val="24"/>
          <w:szCs w:val="24"/>
          <w:lang w:eastAsia="pl-PL"/>
        </w:rPr>
        <w:t xml:space="preserve"> 8 </w:t>
      </w:r>
      <w:r w:rsidR="00C92EB7" w:rsidRPr="008768C5">
        <w:rPr>
          <w:rFonts w:ascii="Arial" w:hAnsi="Arial" w:cs="Arial"/>
          <w:sz w:val="24"/>
          <w:szCs w:val="24"/>
          <w:lang w:eastAsia="pl-PL"/>
        </w:rPr>
        <w:t xml:space="preserve">września 2015 r. </w:t>
      </w:r>
      <w:r w:rsidR="00340BE4" w:rsidRPr="008768C5">
        <w:rPr>
          <w:rFonts w:ascii="Arial" w:hAnsi="Arial" w:cs="Arial"/>
          <w:sz w:val="24"/>
          <w:szCs w:val="24"/>
          <w:lang w:eastAsia="pl-PL"/>
        </w:rPr>
        <w:t>w</w:t>
      </w:r>
      <w:r w:rsidR="00F45354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73C6">
        <w:rPr>
          <w:rFonts w:ascii="Arial" w:hAnsi="Arial" w:cs="Arial"/>
          <w:sz w:val="24"/>
          <w:szCs w:val="24"/>
          <w:lang w:eastAsia="pl-PL"/>
        </w:rPr>
        <w:t xml:space="preserve">sprawie ogólnych warunków umów </w:t>
      </w:r>
      <w:r w:rsidR="00F45354" w:rsidRPr="008768C5">
        <w:rPr>
          <w:rFonts w:ascii="Arial" w:hAnsi="Arial" w:cs="Arial"/>
          <w:sz w:val="24"/>
          <w:szCs w:val="24"/>
          <w:lang w:eastAsia="pl-PL"/>
        </w:rPr>
        <w:t>o udzielanie świadczeń opieki zdrowotnej (Dz.</w:t>
      </w:r>
      <w:r w:rsidR="00690CD4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73C6">
        <w:rPr>
          <w:rFonts w:ascii="Arial" w:hAnsi="Arial" w:cs="Arial"/>
          <w:sz w:val="24"/>
          <w:szCs w:val="24"/>
          <w:lang w:eastAsia="pl-PL"/>
        </w:rPr>
        <w:t>U.</w:t>
      </w:r>
      <w:r w:rsidR="007D1562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45354" w:rsidRPr="008768C5">
        <w:rPr>
          <w:rFonts w:ascii="Arial" w:hAnsi="Arial" w:cs="Arial"/>
          <w:sz w:val="24"/>
          <w:szCs w:val="24"/>
          <w:lang w:eastAsia="pl-PL"/>
        </w:rPr>
        <w:t>poz</w:t>
      </w:r>
      <w:r w:rsidR="007D1562" w:rsidRPr="008768C5">
        <w:rPr>
          <w:rFonts w:ascii="Arial" w:hAnsi="Arial" w:cs="Arial"/>
          <w:sz w:val="24"/>
          <w:szCs w:val="24"/>
          <w:lang w:eastAsia="pl-PL"/>
        </w:rPr>
        <w:t>. 1400</w:t>
      </w:r>
      <w:r w:rsidR="00F45354" w:rsidRPr="008768C5">
        <w:rPr>
          <w:rFonts w:ascii="Arial" w:hAnsi="Arial" w:cs="Arial"/>
          <w:sz w:val="24"/>
          <w:szCs w:val="24"/>
          <w:lang w:eastAsia="pl-PL"/>
        </w:rPr>
        <w:t>)</w:t>
      </w:r>
      <w:r w:rsidR="00EA7206" w:rsidRPr="008768C5">
        <w:rPr>
          <w:rFonts w:ascii="Arial" w:hAnsi="Arial" w:cs="Arial"/>
          <w:sz w:val="24"/>
          <w:szCs w:val="24"/>
          <w:lang w:eastAsia="pl-PL"/>
        </w:rPr>
        <w:t>, zwanego</w:t>
      </w:r>
      <w:r w:rsidR="00340BE4" w:rsidRPr="008768C5">
        <w:rPr>
          <w:rFonts w:ascii="Arial" w:hAnsi="Arial" w:cs="Arial"/>
          <w:sz w:val="24"/>
          <w:szCs w:val="24"/>
          <w:lang w:eastAsia="pl-PL"/>
        </w:rPr>
        <w:t xml:space="preserve"> dalej „rozporządzeniem OWU”</w:t>
      </w:r>
      <w:r w:rsidR="00B770DA" w:rsidRPr="008768C5">
        <w:rPr>
          <w:rFonts w:ascii="Arial" w:hAnsi="Arial" w:cs="Arial"/>
          <w:sz w:val="24"/>
          <w:szCs w:val="24"/>
          <w:lang w:eastAsia="pl-PL"/>
        </w:rPr>
        <w:t>,</w:t>
      </w:r>
      <w:r w:rsidR="00F45354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>zarządza się, co następuje:</w:t>
      </w:r>
    </w:p>
    <w:p w:rsidR="00B11237" w:rsidRPr="008768C5" w:rsidRDefault="00B11237" w:rsidP="001A67CA">
      <w:pPr>
        <w:tabs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B770DA" w:rsidRPr="008768C5" w:rsidRDefault="00FB2B07" w:rsidP="001A67C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sz w:val="24"/>
          <w:szCs w:val="24"/>
          <w:lang w:eastAsia="pl-PL"/>
        </w:rPr>
        <w:tab/>
      </w:r>
      <w:r w:rsidR="00B11237" w:rsidRPr="008768C5">
        <w:rPr>
          <w:rFonts w:ascii="Arial" w:hAnsi="Arial" w:cs="Arial"/>
          <w:b/>
          <w:sz w:val="24"/>
          <w:szCs w:val="24"/>
          <w:lang w:eastAsia="pl-PL"/>
        </w:rPr>
        <w:t>§ 1</w:t>
      </w:r>
      <w:r w:rsidR="009D205E" w:rsidRPr="008768C5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="008E4587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DC73C6">
        <w:rPr>
          <w:rFonts w:ascii="Arial" w:hAnsi="Arial" w:cs="Arial"/>
          <w:sz w:val="24"/>
          <w:szCs w:val="24"/>
          <w:lang w:eastAsia="pl-PL"/>
        </w:rPr>
        <w:t>zarządzeniu</w:t>
      </w:r>
      <w:r w:rsidR="00F45354" w:rsidRPr="008768C5">
        <w:rPr>
          <w:rFonts w:ascii="Arial" w:hAnsi="Arial" w:cs="Arial"/>
          <w:sz w:val="24"/>
          <w:szCs w:val="24"/>
          <w:lang w:eastAsia="pl-PL"/>
        </w:rPr>
        <w:t xml:space="preserve">: </w:t>
      </w:r>
    </w:p>
    <w:p w:rsidR="00B770DA" w:rsidRPr="008768C5" w:rsidRDefault="00372555" w:rsidP="00B770DA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Nr 27/2012/DGL Prezesa Narodowego Funduszu Zdrowia z dnia 10 maja 2012 r</w:t>
      </w:r>
      <w:r w:rsidR="00B770DA" w:rsidRPr="008768C5">
        <w:rPr>
          <w:rFonts w:ascii="Arial" w:hAnsi="Arial" w:cs="Arial"/>
          <w:sz w:val="24"/>
          <w:szCs w:val="24"/>
          <w:lang w:eastAsia="pl-PL"/>
        </w:rPr>
        <w:t>. w </w:t>
      </w:r>
      <w:r w:rsidRPr="008768C5">
        <w:rPr>
          <w:rFonts w:ascii="Arial" w:hAnsi="Arial" w:cs="Arial"/>
          <w:sz w:val="24"/>
          <w:szCs w:val="24"/>
          <w:lang w:eastAsia="pl-PL"/>
        </w:rPr>
        <w:t>sprawie określenia warunków zawierania i realizacji umów w rodzaju leczenie szpitalne w zakresie programy zdrowotne (lekowe)</w:t>
      </w:r>
      <w:r w:rsidR="00956547" w:rsidRPr="008768C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1"/>
        <w:t>1)</w:t>
      </w:r>
      <w:r w:rsidR="00B770DA" w:rsidRPr="008768C5">
        <w:rPr>
          <w:rFonts w:ascii="Arial" w:hAnsi="Arial" w:cs="Arial"/>
          <w:sz w:val="24"/>
          <w:szCs w:val="24"/>
          <w:lang w:eastAsia="pl-PL"/>
        </w:rPr>
        <w:t>;</w:t>
      </w:r>
    </w:p>
    <w:p w:rsidR="00510BC6" w:rsidRPr="008768C5" w:rsidRDefault="00510BC6" w:rsidP="00510BC6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lastRenderedPageBreak/>
        <w:t>Nr 65/2012/DSM Prezesa Narodowego Funduszu Zdrowia z dnia 17 października 2012 r. w sprawie określenia warunków zawierania i realizacji umów o udzielanie świadczeń opieki zdrowotnej w rodzaju ratownictwo medyczne</w:t>
      </w:r>
      <w:r w:rsidR="00956547" w:rsidRPr="008768C5"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customMarkFollows="1" w:id="2"/>
        <w:t>2)</w:t>
      </w:r>
      <w:r w:rsidR="007D1562" w:rsidRPr="008768C5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4C26A1" w:rsidRPr="008768C5" w:rsidRDefault="00385B9E" w:rsidP="00B770DA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bookmarkStart w:id="1" w:name="_Ref425834903"/>
      <w:r w:rsidRPr="008768C5">
        <w:rPr>
          <w:rFonts w:ascii="Arial" w:hAnsi="Arial" w:cs="Arial"/>
          <w:sz w:val="24"/>
          <w:szCs w:val="24"/>
          <w:lang w:eastAsia="pl-PL"/>
        </w:rPr>
        <w:t>Nr 73/2013/DSOZ Prezesa Narodowego Fundusz</w:t>
      </w:r>
      <w:r w:rsidR="00945905" w:rsidRPr="008768C5">
        <w:rPr>
          <w:rFonts w:ascii="Arial" w:hAnsi="Arial" w:cs="Arial"/>
          <w:sz w:val="24"/>
          <w:szCs w:val="24"/>
          <w:lang w:eastAsia="pl-PL"/>
        </w:rPr>
        <w:t>u Zdrowia z dnia 9 grudnia 2013 </w:t>
      </w:r>
      <w:r w:rsidRPr="008768C5">
        <w:rPr>
          <w:rFonts w:ascii="Arial" w:hAnsi="Arial" w:cs="Arial"/>
          <w:sz w:val="24"/>
          <w:szCs w:val="24"/>
          <w:lang w:eastAsia="pl-PL"/>
        </w:rPr>
        <w:t>r. w sprawie określenia warunków zawierania i realizacji umów w rodzaju opieka paliatywna i hospicyjna</w:t>
      </w:r>
      <w:r w:rsidR="004C26A1" w:rsidRPr="008768C5">
        <w:rPr>
          <w:rFonts w:ascii="Arial" w:hAnsi="Arial" w:cs="Arial"/>
          <w:sz w:val="24"/>
          <w:szCs w:val="24"/>
          <w:lang w:eastAsia="pl-PL"/>
        </w:rPr>
        <w:t>;</w:t>
      </w:r>
      <w:bookmarkEnd w:id="1"/>
    </w:p>
    <w:p w:rsidR="004C26A1" w:rsidRPr="008768C5" w:rsidRDefault="00B11237" w:rsidP="00B770DA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Nr 79/2013/DSOZ Prezesa Narodowego Funduszu Zdrowia z</w:t>
      </w:r>
      <w:r w:rsidR="00945905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>dnia 13 grudnia 2013 r. w sprawie określenia warunków zawierania i realizacji umów w rodzaju opieka psychiatryczna i leczenie uzależnień</w:t>
      </w:r>
      <w:r w:rsidR="005E39B2" w:rsidRPr="008768C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3"/>
        <w:t>3)</w:t>
      </w:r>
      <w:r w:rsidR="00DE3CE2">
        <w:rPr>
          <w:rFonts w:ascii="Arial" w:hAnsi="Arial" w:cs="Arial"/>
          <w:sz w:val="24"/>
          <w:szCs w:val="24"/>
          <w:lang w:eastAsia="pl-PL"/>
        </w:rPr>
        <w:t>;</w:t>
      </w:r>
    </w:p>
    <w:p w:rsidR="00713AED" w:rsidRPr="008768C5" w:rsidRDefault="00713AED" w:rsidP="00DE3CE2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t xml:space="preserve">Nr 80/2013/DSOZ Prezesa </w:t>
      </w:r>
      <w:r w:rsidR="00DE3CE2" w:rsidRPr="00DE3CE2">
        <w:rPr>
          <w:rFonts w:ascii="Arial" w:hAnsi="Arial" w:cs="Arial"/>
          <w:bCs/>
          <w:sz w:val="24"/>
          <w:szCs w:val="24"/>
          <w:lang w:eastAsia="pl-PL"/>
        </w:rPr>
        <w:t xml:space="preserve">Narodowego Funduszu Zdrowia </w:t>
      </w:r>
      <w:r w:rsidRPr="008768C5">
        <w:rPr>
          <w:rFonts w:ascii="Arial" w:hAnsi="Arial" w:cs="Arial"/>
          <w:bCs/>
          <w:sz w:val="24"/>
          <w:szCs w:val="24"/>
          <w:lang w:eastAsia="pl-PL"/>
        </w:rPr>
        <w:t>z dnia 16 grudnia 2013 r. w sprawie określenia warunków zawierania i realizacji umów w rodzaju rehabilitacja lecznicza</w:t>
      </w:r>
      <w:r w:rsidR="005E39B2" w:rsidRPr="008768C5"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customMarkFollows="1" w:id="4"/>
        <w:t>4)</w:t>
      </w:r>
      <w:r w:rsidR="0079349B" w:rsidRPr="008768C5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2855E9" w:rsidRPr="008768C5" w:rsidRDefault="00F45354" w:rsidP="005072BE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t>Nr 20/2014/DSM Prezesa Narodowego Funduszu Zdrowia z dnia 17 kwietnia 2014 r. w sprawie określenia warunków zawierania i realizacji umów o udzielanie świadczeń opieki zdrowotnej w rodzaju pomoc doraźna i transport sanitarny</w:t>
      </w:r>
      <w:r w:rsidR="00892544" w:rsidRPr="008768C5"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customMarkFollows="1" w:id="5"/>
        <w:t>5)</w:t>
      </w:r>
      <w:r w:rsidR="004118FC" w:rsidRPr="008768C5">
        <w:rPr>
          <w:rFonts w:ascii="Arial" w:hAnsi="Arial" w:cs="Arial"/>
          <w:bCs/>
          <w:sz w:val="24"/>
          <w:szCs w:val="24"/>
          <w:lang w:eastAsia="pl-PL"/>
        </w:rPr>
        <w:t>;</w:t>
      </w:r>
      <w:r w:rsidRPr="008768C5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:rsidR="00340BE4" w:rsidRPr="008768C5" w:rsidRDefault="00340BE4" w:rsidP="00B770DA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t xml:space="preserve"> Nr 65/2014/DSM Prezesa Narodowego Funduszu Zdrowia z dnia 10 października 2014 r. w sprawie określenia warunków zawierania i realizacji umów w rodzaju lecznictwo uzdrowiskowe</w:t>
      </w:r>
      <w:r w:rsidR="004C26A1" w:rsidRPr="008768C5">
        <w:rPr>
          <w:rFonts w:ascii="Arial" w:hAnsi="Arial" w:cs="Arial"/>
          <w:bCs/>
          <w:sz w:val="24"/>
          <w:szCs w:val="24"/>
          <w:lang w:eastAsia="pl-PL"/>
        </w:rPr>
        <w:t>;</w:t>
      </w:r>
    </w:p>
    <w:p w:rsidR="004C26A1" w:rsidRPr="008768C5" w:rsidRDefault="00385B9E" w:rsidP="001A67CA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 xml:space="preserve">Nr 69/2014/DSOZ Prezesa Narodowego Funduszu z dnia 6 listopada 2014 r. </w:t>
      </w:r>
      <w:r w:rsidR="00B04EB1" w:rsidRPr="008768C5">
        <w:rPr>
          <w:rFonts w:ascii="Arial" w:hAnsi="Arial" w:cs="Arial"/>
          <w:sz w:val="24"/>
          <w:szCs w:val="24"/>
          <w:lang w:eastAsia="pl-PL"/>
        </w:rPr>
        <w:t>w </w:t>
      </w:r>
      <w:r w:rsidRPr="008768C5">
        <w:rPr>
          <w:rFonts w:ascii="Arial" w:hAnsi="Arial" w:cs="Arial"/>
          <w:sz w:val="24"/>
          <w:szCs w:val="24"/>
          <w:lang w:eastAsia="pl-PL"/>
        </w:rPr>
        <w:t>sprawie określenia warunków zawierania i realizacji umów w rodzaju: świadczenia pielęgnacyjne i opiekuńcze w ramach opieki długoterminowej</w:t>
      </w:r>
      <w:r w:rsidR="004C26A1" w:rsidRPr="008768C5">
        <w:rPr>
          <w:rFonts w:ascii="Arial" w:hAnsi="Arial" w:cs="Arial"/>
          <w:sz w:val="24"/>
          <w:szCs w:val="24"/>
          <w:lang w:eastAsia="pl-PL"/>
        </w:rPr>
        <w:t>;</w:t>
      </w:r>
    </w:p>
    <w:p w:rsidR="00945905" w:rsidRPr="008768C5" w:rsidRDefault="00945905" w:rsidP="0094590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Nr 84/2014/DSOZ Prezesa Narodowego Funduszu Zdrowia z dnia 16 grudnia 2014 r. w sprawie określenia warunków zawierania i realizacji umów w rodzaju profilaktyczne programy zdrowotne;</w:t>
      </w:r>
    </w:p>
    <w:p w:rsidR="00945905" w:rsidRPr="008768C5" w:rsidRDefault="00945905" w:rsidP="0094590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lastRenderedPageBreak/>
        <w:t xml:space="preserve"> Nr 85/2014/DGL Prezesa Narodowego Funduszu Zdrowia z dnia 16 grudnia 2014 r. w sprawie warunków realizacji umów w rodzaju leczenie szpitalne w zakresie terapeutyczne programy zdrowotne - program leczenia w ramach świadczenia chemioterapii niestandardowej;</w:t>
      </w:r>
    </w:p>
    <w:p w:rsidR="00945905" w:rsidRPr="008768C5" w:rsidRDefault="00945905" w:rsidP="0094590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 xml:space="preserve"> Nr 94/2014/DSOZ Prezesa Narodowego Funduszu Zdrowia z dnia 23 grudnia 2014 r. w sprawie określenia warunków zawierania i realizacji umów o udzielanie świadczeń opieki zdrowotnej w r</w:t>
      </w:r>
      <w:r w:rsidR="008768C5" w:rsidRPr="008768C5">
        <w:rPr>
          <w:rFonts w:ascii="Arial" w:hAnsi="Arial" w:cs="Arial"/>
          <w:sz w:val="24"/>
          <w:szCs w:val="24"/>
          <w:lang w:eastAsia="pl-PL"/>
        </w:rPr>
        <w:t>odzaju leczenie stomatologiczne</w:t>
      </w:r>
      <w:r w:rsidR="008768C5" w:rsidRPr="008768C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6"/>
        <w:t>6)</w:t>
      </w:r>
    </w:p>
    <w:p w:rsidR="00945905" w:rsidRPr="008768C5" w:rsidRDefault="00945905" w:rsidP="00945905">
      <w:pPr>
        <w:pStyle w:val="Akapitzlist"/>
        <w:tabs>
          <w:tab w:val="left" w:pos="567"/>
          <w:tab w:val="left" w:pos="709"/>
        </w:tabs>
        <w:spacing w:after="0" w:line="360" w:lineRule="auto"/>
        <w:ind w:left="360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- po załączniku nr 2 dodaje się załącznik nr 2a</w:t>
      </w:r>
      <w:r w:rsidR="00DE3CE2">
        <w:rPr>
          <w:rFonts w:ascii="Arial" w:hAnsi="Arial" w:cs="Arial"/>
          <w:sz w:val="24"/>
          <w:szCs w:val="24"/>
          <w:lang w:eastAsia="pl-PL"/>
        </w:rPr>
        <w:t xml:space="preserve"> stanowiący wzór aneksu do umowy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o udzielanie świadczeń opieki zdrowotnej w brzmieniu określonym w załączniku nr 1 do niniejszego zarządzenia;</w:t>
      </w:r>
    </w:p>
    <w:p w:rsidR="00945905" w:rsidRPr="008768C5" w:rsidRDefault="00945905" w:rsidP="0094590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Nr 88/2013/DSOZ Prezesa Narodowego Funduszu Zdrowia z dnia 18 grudnia 2013 r. w sprawie określenia warunków zawierania i realizacji umów w rodzaju świadczenia zdrowotne kontraktowane odrębnie</w:t>
      </w:r>
      <w:r w:rsidR="008768C5" w:rsidRPr="008768C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7"/>
        <w:t>7)</w:t>
      </w:r>
      <w:r w:rsidRPr="008768C5">
        <w:rPr>
          <w:rFonts w:ascii="Arial" w:hAnsi="Arial" w:cs="Arial"/>
          <w:sz w:val="24"/>
          <w:szCs w:val="24"/>
          <w:lang w:eastAsia="pl-PL"/>
        </w:rPr>
        <w:t>;</w:t>
      </w:r>
    </w:p>
    <w:p w:rsidR="00FF684C" w:rsidRPr="008768C5" w:rsidRDefault="00945905" w:rsidP="0094590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t>Nr 89/2013/DSOZ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768C5">
        <w:rPr>
          <w:rFonts w:ascii="Arial" w:hAnsi="Arial" w:cs="Arial"/>
          <w:bCs/>
          <w:sz w:val="24"/>
          <w:szCs w:val="24"/>
          <w:lang w:eastAsia="pl-PL"/>
        </w:rPr>
        <w:t>Prezesa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768C5">
        <w:rPr>
          <w:rFonts w:ascii="Arial" w:hAnsi="Arial" w:cs="Arial"/>
          <w:bCs/>
          <w:sz w:val="24"/>
          <w:szCs w:val="24"/>
          <w:lang w:eastAsia="pl-PL"/>
        </w:rPr>
        <w:t>Narodowego Funduszu Zdrowia z dnia 19 grudnia 2013 r. w sprawie określenia warunków zawierania i realizacji umów w rodzaju: leczenie szpitalne</w:t>
      </w:r>
      <w:r w:rsidR="008768C5" w:rsidRPr="008768C5"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customMarkFollows="1" w:id="8"/>
        <w:t>8)</w:t>
      </w:r>
      <w:r w:rsidRPr="008768C5"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t xml:space="preserve"> </w:t>
      </w:r>
    </w:p>
    <w:p w:rsidR="00945905" w:rsidRPr="008768C5" w:rsidRDefault="00FF684C" w:rsidP="00FF684C">
      <w:pPr>
        <w:pStyle w:val="Akapitzlist"/>
        <w:tabs>
          <w:tab w:val="left" w:pos="567"/>
          <w:tab w:val="left" w:pos="709"/>
        </w:tabs>
        <w:spacing w:after="0" w:line="360" w:lineRule="auto"/>
        <w:ind w:left="360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t xml:space="preserve">- </w:t>
      </w:r>
      <w:r w:rsidR="00945905" w:rsidRPr="008768C5">
        <w:rPr>
          <w:rFonts w:ascii="Arial" w:hAnsi="Arial" w:cs="Arial"/>
          <w:sz w:val="24"/>
          <w:szCs w:val="24"/>
          <w:lang w:eastAsia="pl-PL"/>
        </w:rPr>
        <w:t>po załączniku nr 2b dodaje się załącznik nr 2c</w:t>
      </w:r>
      <w:r w:rsidR="00DE3CE2">
        <w:rPr>
          <w:rFonts w:ascii="Arial" w:hAnsi="Arial" w:cs="Arial"/>
          <w:sz w:val="24"/>
          <w:szCs w:val="24"/>
          <w:lang w:eastAsia="pl-PL"/>
        </w:rPr>
        <w:t xml:space="preserve"> stanowiący wzór aneksu do umowy</w:t>
      </w:r>
      <w:r w:rsidR="00945905" w:rsidRPr="008768C5">
        <w:rPr>
          <w:rFonts w:ascii="Arial" w:hAnsi="Arial" w:cs="Arial"/>
          <w:sz w:val="24"/>
          <w:szCs w:val="24"/>
          <w:lang w:eastAsia="pl-PL"/>
        </w:rPr>
        <w:t xml:space="preserve"> o udzielanie świadczeń opieki zdro</w:t>
      </w:r>
      <w:r w:rsidR="0002165D" w:rsidRPr="008768C5">
        <w:rPr>
          <w:rFonts w:ascii="Arial" w:hAnsi="Arial" w:cs="Arial"/>
          <w:sz w:val="24"/>
          <w:szCs w:val="24"/>
          <w:lang w:eastAsia="pl-PL"/>
        </w:rPr>
        <w:t>wotnej w brzmieniu określonym w </w:t>
      </w:r>
      <w:r w:rsidR="00945905" w:rsidRPr="008768C5">
        <w:rPr>
          <w:rFonts w:ascii="Arial" w:hAnsi="Arial" w:cs="Arial"/>
          <w:sz w:val="24"/>
          <w:szCs w:val="24"/>
          <w:lang w:eastAsia="pl-PL"/>
        </w:rPr>
        <w:t>załączniku nr 2 do niniejszego zarządzenia;</w:t>
      </w:r>
    </w:p>
    <w:p w:rsidR="00945905" w:rsidRPr="008768C5" w:rsidRDefault="00945905" w:rsidP="0094590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t>Nr 90/2013/DSOZ Prezesa Narodowego Funduszu Zdrowia z dnia 24 grudnia 2013 r. w sprawie określenia warunków zawierania i realizacji umów w rodzaju</w:t>
      </w:r>
      <w:r w:rsidR="008768C5" w:rsidRPr="008768C5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="008768C5" w:rsidRPr="008768C5">
        <w:rPr>
          <w:rFonts w:ascii="Arial" w:hAnsi="Arial" w:cs="Arial"/>
          <w:bCs/>
          <w:sz w:val="24"/>
          <w:szCs w:val="24"/>
          <w:lang w:eastAsia="pl-PL"/>
        </w:rPr>
        <w:lastRenderedPageBreak/>
        <w:t>zaopatrzenie w wyroby medyczne</w:t>
      </w:r>
      <w:r w:rsidR="008768C5" w:rsidRPr="008768C5"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customMarkFollows="1" w:id="9"/>
        <w:t>9)</w:t>
      </w:r>
      <w:r w:rsidRPr="008768C5">
        <w:rPr>
          <w:rFonts w:ascii="Arial" w:hAnsi="Arial" w:cs="Arial"/>
          <w:bCs/>
          <w:sz w:val="24"/>
          <w:szCs w:val="24"/>
          <w:vertAlign w:val="superscript"/>
          <w:lang w:eastAsia="pl-PL"/>
        </w:rPr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>po załączniku nr 1 dodaje się załącznik nr 1a</w:t>
      </w:r>
      <w:r w:rsidR="00DE3CE2">
        <w:rPr>
          <w:rFonts w:ascii="Arial" w:hAnsi="Arial" w:cs="Arial"/>
          <w:sz w:val="24"/>
          <w:szCs w:val="24"/>
          <w:lang w:eastAsia="pl-PL"/>
        </w:rPr>
        <w:t xml:space="preserve"> stanowiący wzór aneksu do umowy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o udzielani</w:t>
      </w:r>
      <w:r w:rsidR="0002165D" w:rsidRPr="008768C5">
        <w:rPr>
          <w:rFonts w:ascii="Arial" w:hAnsi="Arial" w:cs="Arial"/>
          <w:sz w:val="24"/>
          <w:szCs w:val="24"/>
          <w:lang w:eastAsia="pl-PL"/>
        </w:rPr>
        <w:t>e świadczeń opieki zdrowotnej w </w:t>
      </w:r>
      <w:r w:rsidRPr="008768C5">
        <w:rPr>
          <w:rFonts w:ascii="Arial" w:hAnsi="Arial" w:cs="Arial"/>
          <w:sz w:val="24"/>
          <w:szCs w:val="24"/>
          <w:lang w:eastAsia="pl-PL"/>
        </w:rPr>
        <w:t>brzmieniu określonym w załączniku nr 3 do niniejszego zarządzenia</w:t>
      </w:r>
      <w:r w:rsidR="00DE3CE2">
        <w:rPr>
          <w:rFonts w:ascii="Arial" w:hAnsi="Arial" w:cs="Arial"/>
          <w:sz w:val="24"/>
          <w:szCs w:val="24"/>
          <w:lang w:eastAsia="pl-PL"/>
        </w:rPr>
        <w:t>;</w:t>
      </w:r>
    </w:p>
    <w:p w:rsidR="00945905" w:rsidRPr="008768C5" w:rsidRDefault="00945905" w:rsidP="00945905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Nr 79/2014/DSOZ Prezesa Narodowego Funduszu Zdrowia z dnia 5 grudnia 2014 r. w sprawie określenia warunków zawierania i realizacji umów w rodzaju ambulatoryjna opieka specjalistyczna</w:t>
      </w:r>
      <w:r w:rsidR="008768C5" w:rsidRPr="008768C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customMarkFollows="1" w:id="10"/>
        <w:t>10)</w:t>
      </w:r>
      <w:r w:rsidRPr="008768C5">
        <w:rPr>
          <w:rFonts w:ascii="Arial" w:hAnsi="Arial" w:cs="Arial"/>
          <w:sz w:val="24"/>
          <w:szCs w:val="24"/>
          <w:vertAlign w:val="superscript"/>
          <w:lang w:eastAsia="pl-PL"/>
        </w:rPr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>po załączniku nr 2c dodaje się załącznik nr 2d stanowiący wzór aneksu d</w:t>
      </w:r>
      <w:r w:rsidR="00DE3CE2">
        <w:rPr>
          <w:rFonts w:ascii="Arial" w:hAnsi="Arial" w:cs="Arial"/>
          <w:sz w:val="24"/>
          <w:szCs w:val="24"/>
          <w:lang w:eastAsia="pl-PL"/>
        </w:rPr>
        <w:t>o umowy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o udzielanie świadczeń opieki zdrowotnej w brzmieniu określonym w załączniku nr </w:t>
      </w:r>
      <w:r w:rsidR="00892544" w:rsidRPr="008768C5">
        <w:rPr>
          <w:rFonts w:ascii="Arial" w:hAnsi="Arial" w:cs="Arial"/>
          <w:sz w:val="24"/>
          <w:szCs w:val="24"/>
          <w:lang w:eastAsia="pl-PL"/>
        </w:rPr>
        <w:t>4</w:t>
      </w:r>
      <w:r w:rsidR="00DE3CE2">
        <w:rPr>
          <w:rFonts w:ascii="Arial" w:hAnsi="Arial" w:cs="Arial"/>
          <w:sz w:val="24"/>
          <w:szCs w:val="24"/>
          <w:lang w:eastAsia="pl-PL"/>
        </w:rPr>
        <w:t xml:space="preserve"> do niniejszego zarządzenia;</w:t>
      </w:r>
    </w:p>
    <w:p w:rsidR="00300C8F" w:rsidRPr="008768C5" w:rsidRDefault="00300C8F" w:rsidP="0096560D">
      <w:pPr>
        <w:pStyle w:val="Akapitzlist"/>
        <w:numPr>
          <w:ilvl w:val="0"/>
          <w:numId w:val="3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  <w:r w:rsidRPr="008768C5">
        <w:rPr>
          <w:rFonts w:ascii="Arial" w:hAnsi="Arial" w:cs="Arial"/>
          <w:bCs/>
          <w:sz w:val="24"/>
          <w:szCs w:val="24"/>
          <w:lang w:eastAsia="pl-PL"/>
        </w:rPr>
        <w:t>Nr 80/2014/DGL Prezesa Narodowego Funduszu Zdrowia z dnia 5 grudnia 2014 r. w sprawie określenia warunków zawierania i realizacji umów w rodzaju leczenie szpitalne w zakresie chemioterapia</w:t>
      </w:r>
      <w:r w:rsidR="008768C5" w:rsidRPr="008768C5">
        <w:rPr>
          <w:rStyle w:val="Odwoanieprzypisudolnego"/>
          <w:rFonts w:ascii="Arial" w:hAnsi="Arial" w:cs="Arial"/>
          <w:bCs/>
          <w:sz w:val="24"/>
          <w:szCs w:val="24"/>
          <w:lang w:eastAsia="pl-PL"/>
        </w:rPr>
        <w:footnoteReference w:customMarkFollows="1" w:id="11"/>
        <w:t>11)</w:t>
      </w:r>
      <w:r w:rsidRPr="008768C5">
        <w:rPr>
          <w:rFonts w:ascii="Arial" w:hAnsi="Arial" w:cs="Arial"/>
          <w:bCs/>
          <w:sz w:val="24"/>
          <w:szCs w:val="24"/>
          <w:lang w:eastAsia="pl-PL"/>
        </w:rPr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po załączniku nr 2a </w:t>
      </w:r>
      <w:r w:rsidR="0096560D" w:rsidRPr="008768C5">
        <w:rPr>
          <w:rFonts w:ascii="Arial" w:hAnsi="Arial" w:cs="Arial"/>
          <w:sz w:val="24"/>
          <w:szCs w:val="24"/>
          <w:lang w:eastAsia="pl-PL"/>
        </w:rPr>
        <w:t>dodaje się załącznik nr 2b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E3CE2">
        <w:rPr>
          <w:rFonts w:ascii="Arial" w:hAnsi="Arial" w:cs="Arial"/>
          <w:sz w:val="24"/>
          <w:szCs w:val="24"/>
          <w:lang w:eastAsia="pl-PL"/>
        </w:rPr>
        <w:t>stanowiący wzór aneksu do umowy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o udzielanie świadczeń opieki zdrowotnej w brzmieniu określonym w załączniku nr </w:t>
      </w:r>
      <w:r w:rsidR="0096560D" w:rsidRPr="008768C5">
        <w:rPr>
          <w:rFonts w:ascii="Arial" w:hAnsi="Arial" w:cs="Arial"/>
          <w:sz w:val="24"/>
          <w:szCs w:val="24"/>
          <w:lang w:eastAsia="pl-PL"/>
        </w:rPr>
        <w:t>5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do niniejszego zarządzenia.</w:t>
      </w:r>
    </w:p>
    <w:p w:rsidR="001331AD" w:rsidRPr="008768C5" w:rsidRDefault="001331AD" w:rsidP="001331AD">
      <w:pPr>
        <w:pStyle w:val="Akapitzlist"/>
        <w:tabs>
          <w:tab w:val="left" w:pos="567"/>
          <w:tab w:val="left" w:pos="709"/>
        </w:tabs>
        <w:spacing w:after="0" w:line="360" w:lineRule="auto"/>
        <w:ind w:left="360"/>
        <w:jc w:val="both"/>
        <w:textAlignment w:val="top"/>
        <w:rPr>
          <w:rFonts w:ascii="Arial" w:hAnsi="Arial" w:cs="Arial"/>
          <w:bCs/>
          <w:sz w:val="24"/>
          <w:szCs w:val="24"/>
          <w:lang w:eastAsia="pl-PL"/>
        </w:rPr>
      </w:pPr>
    </w:p>
    <w:p w:rsidR="009D205E" w:rsidRPr="008768C5" w:rsidRDefault="0047641D" w:rsidP="001A67C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sz w:val="24"/>
          <w:szCs w:val="24"/>
          <w:lang w:eastAsia="pl-PL"/>
        </w:rPr>
        <w:tab/>
      </w:r>
      <w:r w:rsidR="00A26D6E" w:rsidRPr="008768C5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504378" w:rsidRPr="008768C5">
        <w:rPr>
          <w:rFonts w:ascii="Arial" w:hAnsi="Arial" w:cs="Arial"/>
          <w:b/>
          <w:sz w:val="24"/>
          <w:szCs w:val="24"/>
          <w:lang w:eastAsia="pl-PL"/>
        </w:rPr>
        <w:t>2</w:t>
      </w:r>
      <w:r w:rsidR="00A26D6E" w:rsidRPr="008768C5">
        <w:rPr>
          <w:rFonts w:ascii="Arial" w:hAnsi="Arial" w:cs="Arial"/>
          <w:b/>
          <w:sz w:val="24"/>
          <w:szCs w:val="24"/>
          <w:lang w:eastAsia="pl-PL"/>
        </w:rPr>
        <w:t>.</w:t>
      </w:r>
      <w:r w:rsidR="00A26D6E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9537F8" w:rsidRPr="008768C5">
        <w:rPr>
          <w:rFonts w:ascii="Arial" w:hAnsi="Arial" w:cs="Arial"/>
          <w:sz w:val="24"/>
          <w:szCs w:val="24"/>
          <w:lang w:eastAsia="pl-PL"/>
        </w:rPr>
        <w:t>1.</w:t>
      </w:r>
      <w:r w:rsidR="00DE3CE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86BCC" w:rsidRPr="008768C5">
        <w:rPr>
          <w:rFonts w:ascii="Arial" w:hAnsi="Arial" w:cs="Arial"/>
          <w:sz w:val="24"/>
          <w:szCs w:val="24"/>
          <w:lang w:eastAsia="pl-PL"/>
        </w:rPr>
        <w:t>Przedmiot</w:t>
      </w:r>
      <w:r w:rsidR="004D1F31" w:rsidRPr="008768C5">
        <w:rPr>
          <w:rFonts w:ascii="Arial" w:hAnsi="Arial" w:cs="Arial"/>
          <w:sz w:val="24"/>
          <w:szCs w:val="24"/>
          <w:lang w:eastAsia="pl-PL"/>
        </w:rPr>
        <w:t xml:space="preserve"> aneksu do umowy</w:t>
      </w:r>
      <w:r w:rsidR="00EA7206" w:rsidRPr="008768C5">
        <w:rPr>
          <w:rFonts w:ascii="Arial" w:hAnsi="Arial" w:cs="Arial"/>
          <w:sz w:val="24"/>
          <w:szCs w:val="24"/>
          <w:lang w:eastAsia="pl-PL"/>
        </w:rPr>
        <w:t>,</w:t>
      </w:r>
      <w:r w:rsidR="004D1F31" w:rsidRPr="008768C5">
        <w:rPr>
          <w:rFonts w:ascii="Arial" w:hAnsi="Arial" w:cs="Arial"/>
          <w:sz w:val="24"/>
          <w:szCs w:val="24"/>
          <w:lang w:eastAsia="pl-PL"/>
        </w:rPr>
        <w:t xml:space="preserve"> o </w:t>
      </w:r>
      <w:r w:rsidR="00EA7206" w:rsidRPr="008768C5">
        <w:rPr>
          <w:rFonts w:ascii="Arial" w:hAnsi="Arial" w:cs="Arial"/>
          <w:sz w:val="24"/>
          <w:szCs w:val="24"/>
          <w:lang w:eastAsia="pl-PL"/>
        </w:rPr>
        <w:t xml:space="preserve">którym mowa w </w:t>
      </w:r>
      <w:r w:rsidR="00EA7206" w:rsidRPr="008768C5">
        <w:rPr>
          <w:rFonts w:ascii="Arial" w:hAnsi="Arial" w:cs="Aharoni" w:hint="cs"/>
          <w:sz w:val="24"/>
          <w:szCs w:val="24"/>
          <w:lang w:eastAsia="pl-PL"/>
        </w:rPr>
        <w:t>§</w:t>
      </w:r>
      <w:r w:rsidR="00EA7206" w:rsidRPr="008768C5">
        <w:rPr>
          <w:rFonts w:ascii="Arial" w:hAnsi="Arial" w:cs="Arial"/>
          <w:sz w:val="24"/>
          <w:szCs w:val="24"/>
          <w:lang w:eastAsia="pl-PL"/>
        </w:rPr>
        <w:t xml:space="preserve"> 1</w:t>
      </w:r>
      <w:r w:rsidR="00DE3CE2">
        <w:rPr>
          <w:rFonts w:ascii="Arial" w:hAnsi="Arial" w:cs="Arial"/>
          <w:sz w:val="24"/>
          <w:szCs w:val="24"/>
          <w:lang w:eastAsia="pl-PL"/>
        </w:rPr>
        <w:t>,</w:t>
      </w:r>
      <w:r w:rsidR="00EA7206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D1F31" w:rsidRPr="008768C5">
        <w:rPr>
          <w:rFonts w:ascii="Arial" w:hAnsi="Arial" w:cs="Arial"/>
          <w:sz w:val="24"/>
          <w:szCs w:val="24"/>
          <w:lang w:eastAsia="pl-PL"/>
        </w:rPr>
        <w:t>stanowi realizacja świadczeń</w:t>
      </w:r>
      <w:r w:rsidR="00555E86" w:rsidRPr="008768C5">
        <w:rPr>
          <w:rFonts w:ascii="Arial" w:hAnsi="Arial" w:cs="Arial"/>
          <w:sz w:val="24"/>
          <w:szCs w:val="24"/>
          <w:lang w:eastAsia="pl-PL"/>
        </w:rPr>
        <w:t xml:space="preserve"> finansowanych przez Narodowy Fundusz Zdrowia</w:t>
      </w:r>
      <w:r w:rsidR="004D1F31" w:rsidRPr="008768C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9537F8" w:rsidRPr="008768C5">
        <w:rPr>
          <w:rFonts w:ascii="Arial" w:hAnsi="Arial" w:cs="Arial"/>
          <w:sz w:val="24"/>
          <w:szCs w:val="24"/>
          <w:lang w:eastAsia="pl-PL"/>
        </w:rPr>
        <w:t xml:space="preserve">określonych </w:t>
      </w:r>
      <w:r w:rsidR="004D1F31" w:rsidRPr="008768C5">
        <w:rPr>
          <w:rFonts w:ascii="Arial" w:hAnsi="Arial" w:cs="Arial"/>
          <w:sz w:val="24"/>
          <w:szCs w:val="24"/>
          <w:lang w:eastAsia="pl-PL"/>
        </w:rPr>
        <w:t>w</w:t>
      </w:r>
      <w:r w:rsidRPr="008768C5">
        <w:rPr>
          <w:rFonts w:ascii="Arial" w:hAnsi="Arial" w:cs="Arial"/>
          <w:sz w:val="24"/>
          <w:szCs w:val="24"/>
          <w:lang w:eastAsia="pl-PL"/>
        </w:rPr>
        <w:t> </w:t>
      </w:r>
      <w:r w:rsidR="00F31341" w:rsidRPr="008768C5">
        <w:rPr>
          <w:rFonts w:ascii="Arial" w:hAnsi="Arial" w:cs="Arial"/>
          <w:sz w:val="24"/>
          <w:szCs w:val="24"/>
          <w:lang w:eastAsia="pl-PL"/>
        </w:rPr>
        <w:t xml:space="preserve">załączniku nr </w:t>
      </w:r>
      <w:r w:rsidR="000C74BB">
        <w:rPr>
          <w:rFonts w:ascii="Arial" w:hAnsi="Arial" w:cs="Arial"/>
          <w:sz w:val="24"/>
          <w:szCs w:val="24"/>
          <w:lang w:eastAsia="pl-PL"/>
        </w:rPr>
        <w:t>6</w:t>
      </w:r>
      <w:r w:rsidR="00555E86" w:rsidRPr="008768C5">
        <w:rPr>
          <w:rFonts w:ascii="Arial" w:hAnsi="Arial" w:cs="Arial"/>
          <w:sz w:val="24"/>
          <w:szCs w:val="24"/>
          <w:lang w:eastAsia="pl-PL"/>
        </w:rPr>
        <w:t xml:space="preserve"> do </w:t>
      </w:r>
      <w:r w:rsidR="005123A3" w:rsidRPr="008768C5">
        <w:rPr>
          <w:rFonts w:ascii="Arial" w:hAnsi="Arial" w:cs="Arial"/>
          <w:sz w:val="24"/>
          <w:szCs w:val="24"/>
          <w:lang w:eastAsia="pl-PL"/>
        </w:rPr>
        <w:t xml:space="preserve">niniejszego </w:t>
      </w:r>
      <w:r w:rsidR="00555E86" w:rsidRPr="008768C5">
        <w:rPr>
          <w:rFonts w:ascii="Arial" w:hAnsi="Arial" w:cs="Arial"/>
          <w:sz w:val="24"/>
          <w:szCs w:val="24"/>
          <w:lang w:eastAsia="pl-PL"/>
        </w:rPr>
        <w:t>zarządzenia</w:t>
      </w:r>
      <w:r w:rsidRPr="008768C5">
        <w:rPr>
          <w:rFonts w:ascii="Arial" w:hAnsi="Arial" w:cs="Arial"/>
          <w:sz w:val="24"/>
          <w:szCs w:val="24"/>
          <w:lang w:eastAsia="pl-PL"/>
        </w:rPr>
        <w:t>.</w:t>
      </w:r>
    </w:p>
    <w:p w:rsidR="000828FA" w:rsidRPr="008768C5" w:rsidRDefault="00892544" w:rsidP="001A67C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ab/>
      </w:r>
      <w:r w:rsidR="009537F8" w:rsidRPr="008768C5">
        <w:rPr>
          <w:rFonts w:ascii="Arial" w:hAnsi="Arial" w:cs="Arial"/>
          <w:sz w:val="24"/>
          <w:szCs w:val="24"/>
          <w:lang w:eastAsia="pl-PL"/>
        </w:rPr>
        <w:t>2. Wypłata należności i rozliczanie kwoty z</w:t>
      </w:r>
      <w:r w:rsidR="00EA7206" w:rsidRPr="008768C5">
        <w:rPr>
          <w:rFonts w:ascii="Arial" w:hAnsi="Arial" w:cs="Arial"/>
          <w:sz w:val="24"/>
          <w:szCs w:val="24"/>
          <w:lang w:eastAsia="pl-PL"/>
        </w:rPr>
        <w:t xml:space="preserve">obowiązania wynikających z </w:t>
      </w:r>
      <w:r w:rsidR="008E4587">
        <w:rPr>
          <w:rFonts w:ascii="Arial" w:hAnsi="Arial" w:cs="Arial"/>
          <w:sz w:val="24"/>
          <w:szCs w:val="24"/>
          <w:lang w:eastAsia="pl-PL"/>
        </w:rPr>
        <w:t>aneksu do umowy</w:t>
      </w:r>
      <w:r w:rsidR="009537F8" w:rsidRPr="008768C5">
        <w:rPr>
          <w:rFonts w:ascii="Arial" w:hAnsi="Arial" w:cs="Arial"/>
          <w:sz w:val="24"/>
          <w:szCs w:val="24"/>
          <w:lang w:eastAsia="pl-PL"/>
        </w:rPr>
        <w:t>, o</w:t>
      </w:r>
      <w:r w:rsidR="00FE6862" w:rsidRPr="008768C5">
        <w:rPr>
          <w:rFonts w:ascii="Arial" w:hAnsi="Arial" w:cs="Arial"/>
          <w:sz w:val="24"/>
          <w:szCs w:val="24"/>
          <w:lang w:eastAsia="pl-PL"/>
        </w:rPr>
        <w:t> </w:t>
      </w:r>
      <w:r w:rsidR="008E4587">
        <w:rPr>
          <w:rFonts w:ascii="Arial" w:hAnsi="Arial" w:cs="Arial"/>
          <w:sz w:val="24"/>
          <w:szCs w:val="24"/>
          <w:lang w:eastAsia="pl-PL"/>
        </w:rPr>
        <w:t>którym</w:t>
      </w:r>
      <w:r w:rsidR="009537F8" w:rsidRPr="008768C5">
        <w:rPr>
          <w:rFonts w:ascii="Arial" w:hAnsi="Arial" w:cs="Arial"/>
          <w:sz w:val="24"/>
          <w:szCs w:val="24"/>
          <w:lang w:eastAsia="pl-PL"/>
        </w:rPr>
        <w:t xml:space="preserve"> mowa w ust. 1</w:t>
      </w:r>
      <w:r w:rsidR="00F31341" w:rsidRPr="008768C5">
        <w:rPr>
          <w:rFonts w:ascii="Arial" w:hAnsi="Arial" w:cs="Arial"/>
          <w:sz w:val="24"/>
          <w:szCs w:val="24"/>
          <w:lang w:eastAsia="pl-PL"/>
        </w:rPr>
        <w:t>,</w:t>
      </w:r>
      <w:r w:rsidR="00EA7206" w:rsidRPr="008768C5">
        <w:rPr>
          <w:rFonts w:ascii="Arial" w:hAnsi="Arial" w:cs="Arial"/>
          <w:sz w:val="24"/>
          <w:szCs w:val="24"/>
          <w:lang w:eastAsia="pl-PL"/>
        </w:rPr>
        <w:t xml:space="preserve"> następuje</w:t>
      </w:r>
      <w:r w:rsidR="009537F8" w:rsidRPr="008768C5">
        <w:rPr>
          <w:rFonts w:ascii="Arial" w:hAnsi="Arial" w:cs="Arial"/>
          <w:sz w:val="24"/>
          <w:szCs w:val="24"/>
          <w:lang w:eastAsia="pl-PL"/>
        </w:rPr>
        <w:t>:</w:t>
      </w:r>
    </w:p>
    <w:p w:rsidR="009537F8" w:rsidRPr="008768C5" w:rsidRDefault="009537F8" w:rsidP="008768C5">
      <w:pPr>
        <w:pStyle w:val="Akapitzlist"/>
        <w:numPr>
          <w:ilvl w:val="0"/>
          <w:numId w:val="9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w okresie do dnia 31 grudnia 2015 r.</w:t>
      </w:r>
      <w:r w:rsidR="00DE3CE2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- na zasadach określonych w </w:t>
      </w:r>
      <w:r w:rsidR="00DE3CE2">
        <w:rPr>
          <w:rFonts w:ascii="Arial" w:hAnsi="Arial" w:cs="Arial"/>
          <w:sz w:val="24"/>
          <w:szCs w:val="24"/>
          <w:lang w:eastAsia="pl-PL"/>
        </w:rPr>
        <w:t>przepisach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załącznika do r</w:t>
      </w:r>
      <w:r w:rsidR="00C9608E" w:rsidRPr="008768C5">
        <w:rPr>
          <w:rFonts w:ascii="Arial" w:hAnsi="Arial" w:cs="Arial"/>
          <w:sz w:val="24"/>
          <w:szCs w:val="24"/>
          <w:lang w:eastAsia="pl-PL"/>
        </w:rPr>
        <w:t xml:space="preserve">ozporządzenia Ministra </w:t>
      </w:r>
      <w:r w:rsidR="008768C5" w:rsidRPr="008768C5">
        <w:rPr>
          <w:rFonts w:ascii="Arial" w:hAnsi="Arial" w:cs="Arial"/>
          <w:sz w:val="24"/>
          <w:szCs w:val="24"/>
          <w:lang w:eastAsia="pl-PL"/>
        </w:rPr>
        <w:t>Zdrowia z dnia 6 maja 2008 r. w </w:t>
      </w:r>
      <w:r w:rsidR="00C9608E" w:rsidRPr="008768C5">
        <w:rPr>
          <w:rFonts w:ascii="Arial" w:hAnsi="Arial" w:cs="Arial"/>
          <w:sz w:val="24"/>
          <w:szCs w:val="24"/>
          <w:lang w:eastAsia="pl-PL"/>
        </w:rPr>
        <w:t>sprawie ogólnych warunków umów o udzielanie świadczeń opieki zdrowotnej (Dz. U. Nr 8</w:t>
      </w:r>
      <w:r w:rsidR="00274F67" w:rsidRPr="008768C5">
        <w:rPr>
          <w:rFonts w:ascii="Arial" w:hAnsi="Arial" w:cs="Arial"/>
          <w:sz w:val="24"/>
          <w:szCs w:val="24"/>
          <w:lang w:eastAsia="pl-PL"/>
        </w:rPr>
        <w:t>1</w:t>
      </w:r>
      <w:r w:rsidR="00C9608E" w:rsidRPr="008768C5">
        <w:rPr>
          <w:rFonts w:ascii="Arial" w:hAnsi="Arial" w:cs="Arial"/>
          <w:sz w:val="24"/>
          <w:szCs w:val="24"/>
          <w:lang w:eastAsia="pl-PL"/>
        </w:rPr>
        <w:t>, poz. 484)</w:t>
      </w:r>
      <w:r w:rsidRPr="008768C5">
        <w:rPr>
          <w:rFonts w:ascii="Arial" w:hAnsi="Arial" w:cs="Arial"/>
          <w:sz w:val="24"/>
          <w:szCs w:val="24"/>
          <w:lang w:eastAsia="pl-PL"/>
        </w:rPr>
        <w:t>;</w:t>
      </w:r>
    </w:p>
    <w:p w:rsidR="009537F8" w:rsidRPr="008768C5" w:rsidRDefault="009537F8" w:rsidP="008768C5">
      <w:pPr>
        <w:pStyle w:val="Akapitzlist"/>
        <w:numPr>
          <w:ilvl w:val="0"/>
          <w:numId w:val="9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 xml:space="preserve">w okresie od </w:t>
      </w:r>
      <w:r w:rsidR="00C9608E" w:rsidRPr="008768C5">
        <w:rPr>
          <w:rFonts w:ascii="Arial" w:hAnsi="Arial" w:cs="Arial"/>
          <w:sz w:val="24"/>
          <w:szCs w:val="24"/>
          <w:lang w:eastAsia="pl-PL"/>
        </w:rPr>
        <w:t xml:space="preserve">dnia 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1 stycznia 2016 r. - na zasadach określonych w </w:t>
      </w:r>
      <w:r w:rsidR="00DE3CE2">
        <w:rPr>
          <w:rFonts w:ascii="Arial" w:hAnsi="Arial" w:cs="Arial"/>
          <w:sz w:val="24"/>
          <w:szCs w:val="24"/>
          <w:lang w:eastAsia="pl-PL"/>
        </w:rPr>
        <w:t>przepisach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załącznika do rozporządzenia </w:t>
      </w:r>
      <w:r w:rsidR="006D12D2" w:rsidRPr="008768C5">
        <w:rPr>
          <w:rFonts w:ascii="Arial" w:hAnsi="Arial" w:cs="Arial"/>
          <w:sz w:val="24"/>
          <w:szCs w:val="24"/>
          <w:lang w:eastAsia="pl-PL"/>
        </w:rPr>
        <w:t>OWU</w:t>
      </w:r>
      <w:r w:rsidR="00FE6862" w:rsidRPr="008768C5">
        <w:rPr>
          <w:rFonts w:ascii="Arial" w:hAnsi="Arial" w:cs="Arial"/>
          <w:sz w:val="24"/>
          <w:szCs w:val="24"/>
          <w:lang w:eastAsia="pl-PL"/>
        </w:rPr>
        <w:t>.</w:t>
      </w:r>
    </w:p>
    <w:p w:rsidR="001331AD" w:rsidRPr="008768C5" w:rsidRDefault="001331AD" w:rsidP="001A67C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567E89" w:rsidRPr="008768C5" w:rsidRDefault="008C3CF5" w:rsidP="001A67C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sz w:val="24"/>
          <w:szCs w:val="24"/>
          <w:lang w:eastAsia="pl-PL"/>
        </w:rPr>
        <w:lastRenderedPageBreak/>
        <w:tab/>
        <w:t xml:space="preserve">§ </w:t>
      </w:r>
      <w:r w:rsidR="00504378" w:rsidRPr="008768C5">
        <w:rPr>
          <w:rFonts w:ascii="Arial" w:hAnsi="Arial" w:cs="Arial"/>
          <w:b/>
          <w:sz w:val="24"/>
          <w:szCs w:val="24"/>
          <w:lang w:eastAsia="pl-PL"/>
        </w:rPr>
        <w:t>3</w:t>
      </w:r>
      <w:r w:rsidRPr="008768C5">
        <w:rPr>
          <w:rFonts w:ascii="Arial" w:hAnsi="Arial" w:cs="Arial"/>
          <w:b/>
          <w:sz w:val="24"/>
          <w:szCs w:val="24"/>
          <w:lang w:eastAsia="pl-PL"/>
        </w:rPr>
        <w:t xml:space="preserve">. 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Warunkiem realizacji postanowień </w:t>
      </w:r>
      <w:r w:rsidR="0079349B" w:rsidRPr="008768C5">
        <w:rPr>
          <w:rFonts w:ascii="Arial" w:hAnsi="Arial" w:cs="Arial"/>
          <w:sz w:val="24"/>
          <w:szCs w:val="24"/>
          <w:lang w:eastAsia="pl-PL"/>
        </w:rPr>
        <w:t xml:space="preserve">zawartych w </w:t>
      </w:r>
      <w:r w:rsidRPr="008768C5">
        <w:rPr>
          <w:rFonts w:ascii="Arial" w:hAnsi="Arial" w:cs="Arial"/>
          <w:sz w:val="24"/>
          <w:szCs w:val="24"/>
          <w:lang w:eastAsia="pl-PL"/>
        </w:rPr>
        <w:t>aneks</w:t>
      </w:r>
      <w:r w:rsidR="0079349B" w:rsidRPr="008768C5">
        <w:rPr>
          <w:rFonts w:ascii="Arial" w:hAnsi="Arial" w:cs="Arial"/>
          <w:sz w:val="24"/>
          <w:szCs w:val="24"/>
          <w:lang w:eastAsia="pl-PL"/>
        </w:rPr>
        <w:t>ie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do umowy</w:t>
      </w:r>
      <w:r w:rsidR="0079349B" w:rsidRPr="008768C5">
        <w:rPr>
          <w:rFonts w:ascii="Arial" w:hAnsi="Arial" w:cs="Arial"/>
          <w:sz w:val="24"/>
          <w:szCs w:val="24"/>
          <w:lang w:eastAsia="pl-PL"/>
        </w:rPr>
        <w:t>, o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> </w:t>
      </w:r>
      <w:r w:rsidR="0079349B" w:rsidRPr="008768C5">
        <w:rPr>
          <w:rFonts w:ascii="Arial" w:hAnsi="Arial" w:cs="Arial"/>
          <w:sz w:val="24"/>
          <w:szCs w:val="24"/>
          <w:lang w:eastAsia="pl-PL"/>
        </w:rPr>
        <w:t>którym mowa w § 2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>,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jest przekazanie</w:t>
      </w:r>
      <w:r w:rsidR="00DD6045" w:rsidRPr="008768C5">
        <w:rPr>
          <w:rFonts w:ascii="Arial" w:hAnsi="Arial" w:cs="Arial"/>
          <w:sz w:val="24"/>
          <w:szCs w:val="24"/>
          <w:lang w:eastAsia="pl-PL"/>
        </w:rPr>
        <w:t xml:space="preserve"> przez świadczeniodawcę</w:t>
      </w:r>
      <w:r w:rsidR="00FF684C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E4587">
        <w:rPr>
          <w:rFonts w:ascii="Arial" w:hAnsi="Arial" w:cs="Arial"/>
          <w:sz w:val="24"/>
          <w:szCs w:val="24"/>
          <w:lang w:eastAsia="pl-PL"/>
        </w:rPr>
        <w:t>do właściwego</w:t>
      </w:r>
      <w:r w:rsidR="008E4587" w:rsidRPr="008E4587">
        <w:rPr>
          <w:rFonts w:ascii="Arial" w:hAnsi="Arial" w:cs="Arial"/>
          <w:sz w:val="24"/>
          <w:szCs w:val="24"/>
          <w:lang w:eastAsia="pl-PL"/>
        </w:rPr>
        <w:t xml:space="preserve"> ze względu na miejsce zawarcia umowy oddziału wojewódzkiego Narodowego Funduszu Zdrowia</w:t>
      </w:r>
      <w:r w:rsidR="008E4587">
        <w:rPr>
          <w:rFonts w:ascii="Arial" w:hAnsi="Arial" w:cs="Arial"/>
          <w:sz w:val="24"/>
          <w:szCs w:val="24"/>
          <w:lang w:eastAsia="pl-PL"/>
        </w:rPr>
        <w:t>,</w:t>
      </w:r>
      <w:r w:rsidR="008E4587" w:rsidRPr="008E4587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F684C" w:rsidRPr="008768C5">
        <w:rPr>
          <w:rFonts w:ascii="Arial" w:hAnsi="Arial" w:cs="Arial"/>
          <w:sz w:val="24"/>
          <w:szCs w:val="24"/>
          <w:lang w:eastAsia="pl-PL"/>
        </w:rPr>
        <w:t>podpisanego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 xml:space="preserve"> aneksu </w:t>
      </w:r>
      <w:r w:rsidR="00DE3CE2">
        <w:rPr>
          <w:rFonts w:ascii="Arial" w:hAnsi="Arial" w:cs="Arial"/>
          <w:sz w:val="24"/>
          <w:szCs w:val="24"/>
          <w:lang w:eastAsia="pl-PL"/>
        </w:rPr>
        <w:t xml:space="preserve">do umowy 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>wraz</w:t>
      </w:r>
      <w:r w:rsidR="00567E89" w:rsidRPr="008768C5">
        <w:rPr>
          <w:rFonts w:ascii="Arial" w:hAnsi="Arial" w:cs="Arial"/>
          <w:sz w:val="24"/>
          <w:szCs w:val="24"/>
          <w:lang w:eastAsia="pl-PL"/>
        </w:rPr>
        <w:t xml:space="preserve"> z kopią:</w:t>
      </w:r>
    </w:p>
    <w:p w:rsidR="00567E89" w:rsidRPr="008768C5" w:rsidRDefault="008C3CF5" w:rsidP="00567E89">
      <w:pPr>
        <w:pStyle w:val="Akapitzlist"/>
        <w:numPr>
          <w:ilvl w:val="0"/>
          <w:numId w:val="5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 xml:space="preserve">porozumienia 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>dotyczącego sposobu comiesięcznego podziału środków na wynagrodzenia pielęgniarek i położnych</w:t>
      </w:r>
      <w:r w:rsidR="006D1383" w:rsidRPr="008768C5">
        <w:rPr>
          <w:rFonts w:ascii="Arial" w:hAnsi="Arial" w:cs="Arial"/>
          <w:sz w:val="24"/>
          <w:szCs w:val="24"/>
          <w:lang w:eastAsia="pl-PL"/>
        </w:rPr>
        <w:t>, o którym mowa w § 2 ust. 4 pkt 1 rozporządzenia OWU</w:t>
      </w:r>
      <w:r w:rsidR="00567E89" w:rsidRPr="008768C5">
        <w:rPr>
          <w:rFonts w:ascii="Arial" w:hAnsi="Arial" w:cs="Arial"/>
          <w:sz w:val="24"/>
          <w:szCs w:val="24"/>
          <w:lang w:eastAsia="pl-PL"/>
        </w:rPr>
        <w:t>;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>albo</w:t>
      </w:r>
    </w:p>
    <w:p w:rsidR="00567E89" w:rsidRPr="008768C5" w:rsidRDefault="008C3CF5" w:rsidP="00567E89">
      <w:pPr>
        <w:pStyle w:val="Akapitzlist"/>
        <w:numPr>
          <w:ilvl w:val="0"/>
          <w:numId w:val="5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 xml:space="preserve">pozytywnej opinii co do </w:t>
      </w:r>
      <w:r w:rsidRPr="008768C5">
        <w:rPr>
          <w:rFonts w:ascii="Arial" w:hAnsi="Arial" w:cs="Arial"/>
          <w:sz w:val="24"/>
          <w:szCs w:val="24"/>
          <w:lang w:eastAsia="pl-PL"/>
        </w:rPr>
        <w:t>sposobu podziału środków, o któr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>ej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mowa w § 2 ust. 4</w:t>
      </w:r>
      <w:r w:rsidR="007F36E3" w:rsidRPr="008768C5">
        <w:rPr>
          <w:rFonts w:ascii="Arial" w:hAnsi="Arial" w:cs="Arial"/>
          <w:sz w:val="24"/>
          <w:szCs w:val="24"/>
          <w:lang w:eastAsia="pl-PL"/>
        </w:rPr>
        <w:t xml:space="preserve"> pkt 2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rozporządzenia OWU</w:t>
      </w:r>
      <w:r w:rsidR="00567E89" w:rsidRPr="008768C5">
        <w:rPr>
          <w:rFonts w:ascii="Arial" w:hAnsi="Arial" w:cs="Arial"/>
          <w:sz w:val="24"/>
          <w:szCs w:val="24"/>
          <w:lang w:eastAsia="pl-PL"/>
        </w:rPr>
        <w:t>;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albo</w:t>
      </w:r>
    </w:p>
    <w:p w:rsidR="008C3CF5" w:rsidRPr="008768C5" w:rsidRDefault="008C3CF5" w:rsidP="00567E89">
      <w:pPr>
        <w:pStyle w:val="Akapitzlist"/>
        <w:numPr>
          <w:ilvl w:val="0"/>
          <w:numId w:val="5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b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 xml:space="preserve"> określone</w:t>
      </w:r>
      <w:r w:rsidR="001F28EE" w:rsidRPr="008768C5">
        <w:rPr>
          <w:rFonts w:ascii="Arial" w:hAnsi="Arial" w:cs="Arial"/>
          <w:sz w:val="24"/>
          <w:szCs w:val="24"/>
          <w:lang w:eastAsia="pl-PL"/>
        </w:rPr>
        <w:t>go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przez świadczeniodawcę </w:t>
      </w:r>
      <w:r w:rsidR="00567E89" w:rsidRPr="008768C5">
        <w:rPr>
          <w:rFonts w:ascii="Arial" w:hAnsi="Arial" w:cs="Arial"/>
          <w:sz w:val="24"/>
          <w:szCs w:val="24"/>
          <w:lang w:eastAsia="pl-PL"/>
        </w:rPr>
        <w:t xml:space="preserve">- </w:t>
      </w:r>
      <w:r w:rsidR="00447A2F" w:rsidRPr="008768C5">
        <w:rPr>
          <w:rFonts w:ascii="Arial" w:hAnsi="Arial" w:cs="Arial"/>
          <w:sz w:val="24"/>
          <w:szCs w:val="24"/>
          <w:lang w:eastAsia="pl-PL"/>
        </w:rPr>
        <w:t>sposobu podziału środków, o </w:t>
      </w:r>
      <w:r w:rsidRPr="008768C5">
        <w:rPr>
          <w:rFonts w:ascii="Arial" w:hAnsi="Arial" w:cs="Arial"/>
          <w:sz w:val="24"/>
          <w:szCs w:val="24"/>
          <w:lang w:eastAsia="pl-PL"/>
        </w:rPr>
        <w:t>któr</w:t>
      </w:r>
      <w:r w:rsidR="001F28EE" w:rsidRPr="008768C5">
        <w:rPr>
          <w:rFonts w:ascii="Arial" w:hAnsi="Arial" w:cs="Arial"/>
          <w:sz w:val="24"/>
          <w:szCs w:val="24"/>
          <w:lang w:eastAsia="pl-PL"/>
        </w:rPr>
        <w:t>ym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mowa w § 2 ust. 5 rozporządzenia</w:t>
      </w:r>
      <w:r w:rsidR="00567E89" w:rsidRPr="008768C5">
        <w:rPr>
          <w:rFonts w:ascii="Arial" w:hAnsi="Arial" w:cs="Arial"/>
          <w:sz w:val="24"/>
          <w:szCs w:val="24"/>
          <w:lang w:eastAsia="pl-PL"/>
        </w:rPr>
        <w:t xml:space="preserve"> OWU</w:t>
      </w:r>
      <w:r w:rsidR="00DD6045" w:rsidRPr="008768C5">
        <w:rPr>
          <w:rFonts w:ascii="Arial" w:hAnsi="Arial" w:cs="Arial"/>
          <w:sz w:val="24"/>
          <w:szCs w:val="24"/>
          <w:lang w:eastAsia="pl-PL"/>
        </w:rPr>
        <w:t>.</w:t>
      </w:r>
    </w:p>
    <w:p w:rsidR="00367F2E" w:rsidRPr="008768C5" w:rsidRDefault="007204C3" w:rsidP="00367F2E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trike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sz w:val="24"/>
          <w:szCs w:val="24"/>
          <w:lang w:eastAsia="pl-PL"/>
        </w:rPr>
        <w:tab/>
      </w:r>
    </w:p>
    <w:p w:rsidR="001331AD" w:rsidRPr="008768C5" w:rsidRDefault="001331AD" w:rsidP="001331AD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sz w:val="24"/>
          <w:szCs w:val="24"/>
          <w:lang w:eastAsia="pl-PL"/>
        </w:rPr>
        <w:tab/>
        <w:t>§ 4</w:t>
      </w:r>
      <w:r w:rsidRPr="008768C5">
        <w:rPr>
          <w:rFonts w:ascii="Arial" w:hAnsi="Arial" w:cs="Arial"/>
          <w:sz w:val="24"/>
          <w:szCs w:val="24"/>
          <w:lang w:eastAsia="pl-PL"/>
        </w:rPr>
        <w:t>. Świadczeniodawca zobowiązany jest do comiesięcznego przekazywania</w:t>
      </w:r>
      <w:r w:rsidRPr="008768C5">
        <w:t xml:space="preserve"> 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do właściwego ze względu na miejsce zawarcia umowy oddziału wojewódzkiego Narodowego Funduszu Zdrowia dokumentacji rozliczeniowej </w:t>
      </w:r>
      <w:r w:rsidR="00431804">
        <w:rPr>
          <w:rFonts w:ascii="Arial" w:hAnsi="Arial" w:cs="Arial"/>
          <w:sz w:val="24"/>
          <w:szCs w:val="24"/>
          <w:lang w:eastAsia="pl-PL"/>
        </w:rPr>
        <w:t xml:space="preserve">razem </w:t>
      </w:r>
      <w:r w:rsidRPr="008768C5">
        <w:rPr>
          <w:rFonts w:ascii="Arial" w:hAnsi="Arial" w:cs="Arial"/>
          <w:sz w:val="24"/>
          <w:szCs w:val="24"/>
          <w:lang w:eastAsia="pl-PL"/>
        </w:rPr>
        <w:t>z</w:t>
      </w:r>
      <w:r w:rsidR="00DE3CE2">
        <w:rPr>
          <w:rFonts w:ascii="Arial" w:hAnsi="Arial" w:cs="Arial"/>
          <w:sz w:val="24"/>
          <w:szCs w:val="24"/>
          <w:lang w:eastAsia="pl-PL"/>
        </w:rPr>
        <w:t> </w:t>
      </w:r>
      <w:r w:rsidR="00431804" w:rsidRPr="008768C5">
        <w:rPr>
          <w:rFonts w:ascii="Arial" w:hAnsi="Arial" w:cs="Arial"/>
          <w:sz w:val="24"/>
          <w:szCs w:val="24"/>
          <w:lang w:eastAsia="pl-PL"/>
        </w:rPr>
        <w:t>potwierdzeniem realizacji</w:t>
      </w:r>
      <w:r w:rsidRPr="008768C5">
        <w:rPr>
          <w:rFonts w:ascii="Arial" w:hAnsi="Arial" w:cs="Arial"/>
          <w:sz w:val="24"/>
          <w:szCs w:val="24"/>
          <w:lang w:eastAsia="pl-PL"/>
        </w:rPr>
        <w:t>:</w:t>
      </w:r>
    </w:p>
    <w:p w:rsidR="001331AD" w:rsidRPr="008768C5" w:rsidRDefault="001331AD" w:rsidP="001331AD">
      <w:pPr>
        <w:pStyle w:val="Akapitzlist"/>
        <w:numPr>
          <w:ilvl w:val="0"/>
          <w:numId w:val="7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porozumienia, o którym mowa w § 2 ust. 4 pkt 1 rozporządzenia OWU; albo</w:t>
      </w:r>
    </w:p>
    <w:p w:rsidR="001331AD" w:rsidRPr="008768C5" w:rsidRDefault="007B2917" w:rsidP="001331AD">
      <w:pPr>
        <w:pStyle w:val="Akapitzlist"/>
        <w:numPr>
          <w:ilvl w:val="0"/>
          <w:numId w:val="7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pozytywnie zaopiniowanego sposobu</w:t>
      </w:r>
      <w:r w:rsidR="001331AD" w:rsidRPr="008768C5">
        <w:rPr>
          <w:rFonts w:ascii="Arial" w:hAnsi="Arial" w:cs="Arial"/>
          <w:sz w:val="24"/>
          <w:szCs w:val="24"/>
          <w:lang w:eastAsia="pl-PL"/>
        </w:rPr>
        <w:t xml:space="preserve"> podziału środków, o kt</w:t>
      </w:r>
      <w:r w:rsidR="008768C5" w:rsidRPr="008768C5">
        <w:rPr>
          <w:rFonts w:ascii="Arial" w:hAnsi="Arial" w:cs="Arial"/>
          <w:sz w:val="24"/>
          <w:szCs w:val="24"/>
          <w:lang w:eastAsia="pl-PL"/>
        </w:rPr>
        <w:t>órych mowa w § </w:t>
      </w:r>
      <w:r w:rsidR="001331AD" w:rsidRPr="008768C5">
        <w:rPr>
          <w:rFonts w:ascii="Arial" w:hAnsi="Arial" w:cs="Arial"/>
          <w:sz w:val="24"/>
          <w:szCs w:val="24"/>
          <w:lang w:eastAsia="pl-PL"/>
        </w:rPr>
        <w:t xml:space="preserve">2 ust. 4 pkt 2 rozporządzenia OWU; albo </w:t>
      </w:r>
    </w:p>
    <w:p w:rsidR="001331AD" w:rsidRPr="008768C5" w:rsidRDefault="007B2917" w:rsidP="001331AD">
      <w:pPr>
        <w:pStyle w:val="Akapitzlist"/>
        <w:numPr>
          <w:ilvl w:val="0"/>
          <w:numId w:val="7"/>
        </w:num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określonego</w:t>
      </w:r>
      <w:r w:rsidR="001331AD" w:rsidRPr="008768C5">
        <w:rPr>
          <w:rFonts w:ascii="Arial" w:hAnsi="Arial" w:cs="Arial"/>
          <w:sz w:val="24"/>
          <w:szCs w:val="24"/>
          <w:lang w:eastAsia="pl-PL"/>
        </w:rPr>
        <w:t xml:space="preserve"> przez świadczeniodawcę sposobu podziału środków, o którym mowa w § 2 ust. 5 rozporządzenia OWU</w:t>
      </w:r>
    </w:p>
    <w:p w:rsidR="00FF684C" w:rsidRPr="008768C5" w:rsidRDefault="001331AD" w:rsidP="00367F2E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sz w:val="24"/>
          <w:szCs w:val="24"/>
          <w:lang w:eastAsia="pl-PL"/>
        </w:rPr>
        <w:t>- w formie pisemnej w postaci papierowej, zgodnie ze wzorem oświadczenia, którego wzór stanowi</w:t>
      </w:r>
      <w:r w:rsidR="000C74BB">
        <w:rPr>
          <w:rFonts w:ascii="Arial" w:hAnsi="Arial" w:cs="Arial"/>
          <w:sz w:val="24"/>
          <w:szCs w:val="24"/>
          <w:lang w:eastAsia="pl-PL"/>
        </w:rPr>
        <w:t xml:space="preserve"> załącznik nr 7</w:t>
      </w:r>
      <w:r w:rsidRPr="008768C5">
        <w:rPr>
          <w:rFonts w:ascii="Arial" w:hAnsi="Arial" w:cs="Arial"/>
          <w:sz w:val="24"/>
          <w:szCs w:val="24"/>
          <w:lang w:eastAsia="pl-PL"/>
        </w:rPr>
        <w:t xml:space="preserve"> do niniejszego zarządzenia.</w:t>
      </w:r>
    </w:p>
    <w:p w:rsidR="001331AD" w:rsidRPr="008768C5" w:rsidRDefault="001331AD" w:rsidP="00367F2E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3F560F" w:rsidRPr="008768C5" w:rsidRDefault="00C5481D" w:rsidP="001A67C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  <w:r w:rsidRPr="008768C5">
        <w:rPr>
          <w:rFonts w:ascii="Arial" w:hAnsi="Arial" w:cs="Arial"/>
          <w:b/>
          <w:sz w:val="24"/>
          <w:szCs w:val="24"/>
          <w:lang w:eastAsia="pl-PL"/>
        </w:rPr>
        <w:tab/>
      </w:r>
      <w:r w:rsidR="00A33361" w:rsidRPr="008768C5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504378" w:rsidRPr="008768C5">
        <w:rPr>
          <w:rFonts w:ascii="Arial" w:hAnsi="Arial" w:cs="Arial"/>
          <w:b/>
          <w:sz w:val="24"/>
          <w:szCs w:val="24"/>
          <w:lang w:eastAsia="pl-PL"/>
        </w:rPr>
        <w:t>5</w:t>
      </w:r>
      <w:r w:rsidR="00367F2E" w:rsidRPr="008768C5">
        <w:rPr>
          <w:rFonts w:ascii="Arial" w:hAnsi="Arial" w:cs="Arial"/>
          <w:b/>
          <w:sz w:val="24"/>
          <w:szCs w:val="24"/>
          <w:lang w:eastAsia="pl-PL"/>
        </w:rPr>
        <w:t>.</w:t>
      </w:r>
      <w:r w:rsidR="003F560F" w:rsidRPr="008768C5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3F560F" w:rsidRPr="008768C5">
        <w:rPr>
          <w:rFonts w:ascii="Arial" w:hAnsi="Arial" w:cs="Arial"/>
          <w:sz w:val="24"/>
          <w:szCs w:val="24"/>
          <w:lang w:eastAsia="pl-PL"/>
        </w:rPr>
        <w:t>Zarządzenie wch</w:t>
      </w:r>
      <w:r w:rsidR="00A26D6E" w:rsidRPr="008768C5">
        <w:rPr>
          <w:rFonts w:ascii="Arial" w:hAnsi="Arial" w:cs="Arial"/>
          <w:sz w:val="24"/>
          <w:szCs w:val="24"/>
          <w:lang w:eastAsia="pl-PL"/>
        </w:rPr>
        <w:t xml:space="preserve">odzi w życie z dniem </w:t>
      </w:r>
      <w:r w:rsidR="00244AFC" w:rsidRPr="008768C5">
        <w:rPr>
          <w:rFonts w:ascii="Arial" w:hAnsi="Arial" w:cs="Arial"/>
          <w:sz w:val="24"/>
          <w:szCs w:val="24"/>
          <w:lang w:eastAsia="pl-PL"/>
        </w:rPr>
        <w:t xml:space="preserve">następującym po dniu </w:t>
      </w:r>
      <w:r w:rsidR="00340BE4" w:rsidRPr="008768C5">
        <w:rPr>
          <w:rFonts w:ascii="Arial" w:hAnsi="Arial" w:cs="Arial"/>
          <w:sz w:val="24"/>
          <w:szCs w:val="24"/>
          <w:lang w:eastAsia="pl-PL"/>
        </w:rPr>
        <w:t>podpisania.</w:t>
      </w:r>
    </w:p>
    <w:p w:rsidR="00A33361" w:rsidRPr="008768C5" w:rsidRDefault="00A33361" w:rsidP="001A67CA">
      <w:pPr>
        <w:tabs>
          <w:tab w:val="left" w:pos="567"/>
          <w:tab w:val="left" w:pos="709"/>
        </w:tabs>
        <w:spacing w:after="0" w:line="360" w:lineRule="auto"/>
        <w:jc w:val="both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A33361" w:rsidRPr="008768C5" w:rsidRDefault="00A33361" w:rsidP="001A67CA">
      <w:pPr>
        <w:tabs>
          <w:tab w:val="left" w:pos="567"/>
          <w:tab w:val="left" w:pos="709"/>
        </w:tabs>
        <w:spacing w:after="0" w:line="360" w:lineRule="auto"/>
        <w:jc w:val="center"/>
        <w:textAlignment w:val="top"/>
        <w:rPr>
          <w:rFonts w:ascii="Arial" w:hAnsi="Arial" w:cs="Arial"/>
          <w:sz w:val="24"/>
          <w:szCs w:val="24"/>
          <w:lang w:eastAsia="pl-PL"/>
        </w:rPr>
      </w:pPr>
    </w:p>
    <w:p w:rsidR="00244AFC" w:rsidRPr="008768C5" w:rsidRDefault="00244AFC" w:rsidP="00244AF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8768C5">
        <w:rPr>
          <w:rFonts w:ascii="Arial" w:eastAsiaTheme="minorEastAsia" w:hAnsi="Arial" w:cs="Arial"/>
          <w:b/>
          <w:sz w:val="24"/>
          <w:szCs w:val="24"/>
          <w:lang w:eastAsia="pl-PL"/>
        </w:rPr>
        <w:t>PREZES</w:t>
      </w:r>
    </w:p>
    <w:p w:rsidR="00AA2398" w:rsidRDefault="00244AFC" w:rsidP="00AA239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  <w:r w:rsidRPr="008768C5">
        <w:rPr>
          <w:rFonts w:ascii="Arial" w:eastAsiaTheme="minorEastAsia" w:hAnsi="Arial" w:cs="Arial"/>
          <w:b/>
          <w:sz w:val="24"/>
          <w:szCs w:val="24"/>
          <w:lang w:eastAsia="pl-PL"/>
        </w:rPr>
        <w:t>NARODOWEGO FUNDUSZU ZDROWIA</w:t>
      </w:r>
    </w:p>
    <w:p w:rsidR="00AA2398" w:rsidRDefault="00AA2398" w:rsidP="00AA239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:rsidR="00A33361" w:rsidRPr="00AA2398" w:rsidRDefault="00AA2398" w:rsidP="00AA239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AA2398">
        <w:rPr>
          <w:rFonts w:ascii="Arial" w:eastAsiaTheme="minorEastAsia" w:hAnsi="Arial" w:cs="Arial"/>
          <w:sz w:val="24"/>
          <w:szCs w:val="24"/>
          <w:lang w:eastAsia="pl-PL"/>
        </w:rPr>
        <w:t>Tadeusz Jędrzejczyk</w:t>
      </w:r>
    </w:p>
    <w:p w:rsidR="0017285D" w:rsidRPr="008768C5" w:rsidRDefault="00AA2398" w:rsidP="001A67CA">
      <w:pPr>
        <w:widowControl w:val="0"/>
        <w:autoSpaceDE w:val="0"/>
        <w:autoSpaceDN w:val="0"/>
        <w:adjustRightInd w:val="0"/>
        <w:spacing w:after="0" w:line="360" w:lineRule="auto"/>
        <w:ind w:left="4820"/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sectPr w:rsidR="0017285D" w:rsidRPr="008768C5" w:rsidSect="00980A7E">
      <w:footnotePr>
        <w:numStart w:val="7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23E" w:rsidRDefault="00C6423E" w:rsidP="00B11237">
      <w:pPr>
        <w:spacing w:after="0" w:line="240" w:lineRule="auto"/>
      </w:pPr>
      <w:r>
        <w:separator/>
      </w:r>
    </w:p>
  </w:endnote>
  <w:endnote w:type="continuationSeparator" w:id="0">
    <w:p w:rsidR="00C6423E" w:rsidRDefault="00C6423E" w:rsidP="00B1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23E" w:rsidRDefault="00C6423E" w:rsidP="00B11237">
      <w:pPr>
        <w:spacing w:after="0" w:line="240" w:lineRule="auto"/>
      </w:pPr>
      <w:r>
        <w:separator/>
      </w:r>
    </w:p>
  </w:footnote>
  <w:footnote w:type="continuationSeparator" w:id="0">
    <w:p w:rsidR="00C6423E" w:rsidRDefault="00C6423E" w:rsidP="00B11237">
      <w:pPr>
        <w:spacing w:after="0" w:line="240" w:lineRule="auto"/>
      </w:pPr>
      <w:r>
        <w:continuationSeparator/>
      </w:r>
    </w:p>
  </w:footnote>
  <w:footnote w:id="1">
    <w:p w:rsidR="00956547" w:rsidRPr="008768C5" w:rsidRDefault="00956547" w:rsidP="008768C5">
      <w:pPr>
        <w:pStyle w:val="Tekstprzypisudolnego"/>
        <w:jc w:val="both"/>
        <w:rPr>
          <w:rFonts w:ascii="Arial" w:hAnsi="Arial" w:cs="Arial"/>
        </w:rPr>
      </w:pPr>
      <w:r w:rsidRPr="008768C5">
        <w:rPr>
          <w:rStyle w:val="Odwoanieprzypisudolnego"/>
          <w:rFonts w:ascii="Arial" w:hAnsi="Arial" w:cs="Arial"/>
        </w:rPr>
        <w:t>1)</w:t>
      </w:r>
      <w:r w:rsidR="00DD4C3B" w:rsidRPr="008768C5">
        <w:rPr>
          <w:rFonts w:ascii="Arial" w:hAnsi="Arial" w:cs="Arial"/>
        </w:rPr>
        <w:t xml:space="preserve"> </w:t>
      </w:r>
      <w:r w:rsidRPr="008768C5">
        <w:rPr>
          <w:rFonts w:ascii="Arial" w:hAnsi="Arial" w:cs="Arial"/>
          <w:color w:val="000000"/>
          <w:lang w:eastAsia="pl-PL"/>
        </w:rPr>
        <w:t>zmienionym zarządzeniem Nr 42/2012/DGL Prezesa Narodowego Funduszu Zdrowia z dnia 10 lipca 2012 r., zarządzeniem Nr 59/2012/DSOZ Prezesa</w:t>
      </w:r>
      <w:r w:rsidR="008768C5">
        <w:rPr>
          <w:rFonts w:ascii="Arial" w:hAnsi="Arial" w:cs="Arial"/>
          <w:color w:val="000000"/>
          <w:lang w:eastAsia="pl-PL"/>
        </w:rPr>
        <w:t xml:space="preserve"> Narodowego Funduszu Zdrowia z dnia 10 </w:t>
      </w:r>
      <w:r w:rsidRPr="008768C5">
        <w:rPr>
          <w:rFonts w:ascii="Arial" w:hAnsi="Arial" w:cs="Arial"/>
          <w:color w:val="000000"/>
          <w:lang w:eastAsia="pl-PL"/>
        </w:rPr>
        <w:t>października 2012 r., zarządzeniem Nr 66/2012/DGL Prezes</w:t>
      </w:r>
      <w:r w:rsidR="008768C5">
        <w:rPr>
          <w:rFonts w:ascii="Arial" w:hAnsi="Arial" w:cs="Arial"/>
          <w:color w:val="000000"/>
          <w:lang w:eastAsia="pl-PL"/>
        </w:rPr>
        <w:t>a Narodowego Funduszu Zdrowia z </w:t>
      </w:r>
      <w:r w:rsidRPr="008768C5">
        <w:rPr>
          <w:rFonts w:ascii="Arial" w:hAnsi="Arial" w:cs="Arial"/>
          <w:color w:val="000000"/>
          <w:lang w:eastAsia="pl-PL"/>
        </w:rPr>
        <w:t>dnia 19 października 2012 r., zarządzeniem Nr 95/2012/DGL Prezesa Narodowego Funduszu Zdrowia z dnia 18 grudnia 2012 r., zarządzeniem Nr 3/2013/DGL Prezesa Narodowego Funduszu Zdrowia z dnia 19 lutego 2013 r., zarządzeniem Nr 8/2013/DGL Prezesa Narodowego Funduszu Zdrowia z dnia 5 marca 2013 r., zarządzeniem Nr 19/2013/DGL Prezesa Narodowego Funduszu Zdrowia z dnia 10 kwietnia 2013 r., zarządzeniem Nr 29/2013/DGL Prezesa Narodowego Funduszu Zdrowia z dnia 15 maja 2013 r., zarządzeniem Nr 42/2013/DGL Prezesa Narodowego Funduszu Zdrowia z dnia 9 sierpnia 2013 r., zarządzeniem Nr 48/2013/DGL Prezesa Narodowego Funduszu Zdrowia z dnia 6 września 2013 r., zarządzeniem Nr 59/2013/DGL Prezesa Narodowego Funduszu Zdrowia z dnia 15 października 2013 r., zarządzeniem Nr 78/2013/DGL Prezesa Narodowego Funduszu Zdrowia z dnia 13 grudnia 2013 r., zarządzeniem Nr 5/2014/DGL Prezesa Narodowego Funduszu Zdrowia z dnia 12 lutego 2014 r., zarządzeniem Nr 15/2014/DGL Prezesa Narodowego Funduszu Zdrowia z dnia 7 kwietnia 2014 r., zarządzeniem Nr 37/2014/DGL Prezesa Narodowego Funduszu Zdrowia z dnia 4 lipca 2014 r., zarządzeniem Nr 57/2014/DGL Prezesa Narodowego Funduszu Zdrowia z dnia 29 sierpnia 2014 r., zarządzeniem Nr 74/2014/DGL Prezesa Narodowego Funduszu Zdrowia z dnia 20 listopada 2014 r.,  zarządzeniem Nr 2/2015/DGL Prezesa Narodowego Funduszu Zdrowia z dnia 2 stycznia 2015 r., zarządzeniem Nr 14/2015/DGL Prezesa Narodowego Funduszu Zdrowia z dnia 11 marca 2015 r., zarządzeniem Nr 21/2015/DGL Prezesa Narodowego Funduszu Zdrowia z dnia 30 kwietnia 2015 r.,  zarządzeniem Nr 36/2015/DGL Prezesa Narodowego Funduszu Zdrowia z dnia 13 lipca 2015 r. oraz zarządzeniem Nr 48/2015/DGL Prezesa Narodowego Funduszu Zdrowia z dnia 19 sierpnia 2015 r.</w:t>
      </w:r>
    </w:p>
  </w:footnote>
  <w:footnote w:id="2">
    <w:p w:rsidR="00956547" w:rsidRPr="008768C5" w:rsidRDefault="00956547" w:rsidP="008768C5">
      <w:pPr>
        <w:pStyle w:val="Tekstprzypisudolnego"/>
        <w:jc w:val="both"/>
        <w:rPr>
          <w:rFonts w:ascii="Arial" w:hAnsi="Arial" w:cs="Arial"/>
        </w:rPr>
      </w:pPr>
      <w:r w:rsidRPr="008768C5">
        <w:rPr>
          <w:rStyle w:val="Odwoanieprzypisudolnego"/>
          <w:rFonts w:ascii="Arial" w:hAnsi="Arial" w:cs="Arial"/>
        </w:rPr>
        <w:t>2)</w:t>
      </w:r>
      <w:r w:rsidR="008E4587">
        <w:rPr>
          <w:rFonts w:ascii="Arial" w:hAnsi="Arial" w:cs="Arial"/>
        </w:rPr>
        <w:t xml:space="preserve"> zmienionym zarządzeniem Nr</w:t>
      </w:r>
      <w:r w:rsidRPr="008768C5">
        <w:rPr>
          <w:rFonts w:ascii="Arial" w:hAnsi="Arial" w:cs="Arial"/>
        </w:rPr>
        <w:t xml:space="preserve"> 83/3012/DSM Prezesa Narodo</w:t>
      </w:r>
      <w:r w:rsidR="008768C5">
        <w:rPr>
          <w:rFonts w:ascii="Arial" w:hAnsi="Arial" w:cs="Arial"/>
        </w:rPr>
        <w:t>wego Funduszu Zdrowia z dnia 23 </w:t>
      </w:r>
      <w:r w:rsidRPr="008768C5">
        <w:rPr>
          <w:rFonts w:ascii="Arial" w:hAnsi="Arial" w:cs="Arial"/>
        </w:rPr>
        <w:t>listopada 2012 r., zarządzeniem 12/2013/DSM Prezesa Narodo</w:t>
      </w:r>
      <w:r w:rsidR="008768C5">
        <w:rPr>
          <w:rFonts w:ascii="Arial" w:hAnsi="Arial" w:cs="Arial"/>
        </w:rPr>
        <w:t>wego Funduszu Zdrowia z dnia 14 </w:t>
      </w:r>
      <w:r w:rsidRPr="008768C5">
        <w:rPr>
          <w:rFonts w:ascii="Arial" w:hAnsi="Arial" w:cs="Arial"/>
        </w:rPr>
        <w:t>marca 2013 r., zarządzeniem Nr 60/2013/DSM Prezesa Narodo</w:t>
      </w:r>
      <w:r w:rsidR="008768C5">
        <w:rPr>
          <w:rFonts w:ascii="Arial" w:hAnsi="Arial" w:cs="Arial"/>
        </w:rPr>
        <w:t>wego Funduszu Zdrowia z dnia 17 </w:t>
      </w:r>
      <w:r w:rsidRPr="008768C5">
        <w:rPr>
          <w:rFonts w:ascii="Arial" w:hAnsi="Arial" w:cs="Arial"/>
        </w:rPr>
        <w:t>paźdz</w:t>
      </w:r>
      <w:r w:rsidR="008E4587">
        <w:rPr>
          <w:rFonts w:ascii="Arial" w:hAnsi="Arial" w:cs="Arial"/>
        </w:rPr>
        <w:t>iernika 2013 r., zarządzeniem Nr</w:t>
      </w:r>
      <w:r w:rsidRPr="008768C5">
        <w:rPr>
          <w:rFonts w:ascii="Arial" w:hAnsi="Arial" w:cs="Arial"/>
        </w:rPr>
        <w:t xml:space="preserve"> 2/2014/DSM Prezes</w:t>
      </w:r>
      <w:r w:rsidR="008768C5">
        <w:rPr>
          <w:rFonts w:ascii="Arial" w:hAnsi="Arial" w:cs="Arial"/>
        </w:rPr>
        <w:t>a narodowego Funduszu Zdrowia z </w:t>
      </w:r>
      <w:r w:rsidRPr="008768C5">
        <w:rPr>
          <w:rFonts w:ascii="Arial" w:hAnsi="Arial" w:cs="Arial"/>
        </w:rPr>
        <w:t>dnia 22 stycznia 2014 r.</w:t>
      </w:r>
    </w:p>
  </w:footnote>
  <w:footnote w:id="3">
    <w:p w:rsidR="005E39B2" w:rsidRPr="008768C5" w:rsidRDefault="005E39B2" w:rsidP="008768C5">
      <w:pPr>
        <w:pStyle w:val="Tekstprzypisudolnego"/>
        <w:jc w:val="both"/>
        <w:rPr>
          <w:rFonts w:ascii="Arial" w:hAnsi="Arial" w:cs="Arial"/>
        </w:rPr>
      </w:pPr>
      <w:r w:rsidRPr="008768C5">
        <w:rPr>
          <w:rStyle w:val="Odwoanieprzypisudolnego"/>
          <w:rFonts w:ascii="Arial" w:hAnsi="Arial" w:cs="Arial"/>
        </w:rPr>
        <w:t>3)</w:t>
      </w:r>
      <w:r w:rsidRPr="008768C5">
        <w:rPr>
          <w:rFonts w:ascii="Arial" w:hAnsi="Arial" w:cs="Arial"/>
        </w:rPr>
        <w:t xml:space="preserve"> zmienionym zarządzeniem Nr 94/2013/DSOZ Prezesa Narodo</w:t>
      </w:r>
      <w:r w:rsidR="008768C5">
        <w:rPr>
          <w:rFonts w:ascii="Arial" w:hAnsi="Arial" w:cs="Arial"/>
        </w:rPr>
        <w:t>wego Funduszu Zdrowia z dnia 31 </w:t>
      </w:r>
      <w:r w:rsidRPr="008768C5">
        <w:rPr>
          <w:rFonts w:ascii="Arial" w:hAnsi="Arial" w:cs="Arial"/>
        </w:rPr>
        <w:t>grudnia 2013 r., zarządzeniem Nr 78/2014/DSOZ Prezesa Narodowego Funduszu Zdrowia z dnia 27 listopada 2014 r.</w:t>
      </w:r>
    </w:p>
  </w:footnote>
  <w:footnote w:id="4">
    <w:p w:rsidR="005E39B2" w:rsidRPr="008768C5" w:rsidRDefault="005E39B2" w:rsidP="008768C5">
      <w:pPr>
        <w:pStyle w:val="Tekstprzypisudolnego"/>
        <w:jc w:val="both"/>
        <w:rPr>
          <w:rFonts w:ascii="Arial" w:hAnsi="Arial" w:cs="Arial"/>
        </w:rPr>
      </w:pPr>
      <w:r w:rsidRPr="008768C5">
        <w:rPr>
          <w:rStyle w:val="Odwoanieprzypisudolnego"/>
          <w:rFonts w:ascii="Arial" w:hAnsi="Arial" w:cs="Arial"/>
        </w:rPr>
        <w:t>4)</w:t>
      </w:r>
      <w:r w:rsidR="008E4587">
        <w:rPr>
          <w:rFonts w:ascii="Arial" w:hAnsi="Arial" w:cs="Arial"/>
        </w:rPr>
        <w:t xml:space="preserve"> zmienionym zarządzeniem N</w:t>
      </w:r>
      <w:r w:rsidRPr="008768C5">
        <w:rPr>
          <w:rFonts w:ascii="Arial" w:hAnsi="Arial" w:cs="Arial"/>
        </w:rPr>
        <w:t>r 90/2014/DSOZ Prezesa Narodo</w:t>
      </w:r>
      <w:r w:rsidR="008768C5">
        <w:rPr>
          <w:rFonts w:ascii="Arial" w:hAnsi="Arial" w:cs="Arial"/>
        </w:rPr>
        <w:t>wego Funduszu Zdrowia z dnia 18 </w:t>
      </w:r>
      <w:r w:rsidRPr="008768C5">
        <w:rPr>
          <w:rFonts w:ascii="Arial" w:hAnsi="Arial" w:cs="Arial"/>
        </w:rPr>
        <w:t>grudnia 2014 r.</w:t>
      </w:r>
    </w:p>
  </w:footnote>
  <w:footnote w:id="5">
    <w:p w:rsidR="00892544" w:rsidRPr="008768C5" w:rsidRDefault="00892544" w:rsidP="008768C5">
      <w:pPr>
        <w:pStyle w:val="Tekstprzypisudolnego"/>
        <w:jc w:val="both"/>
        <w:rPr>
          <w:rFonts w:ascii="Arial" w:hAnsi="Arial" w:cs="Arial"/>
        </w:rPr>
      </w:pPr>
      <w:r w:rsidRPr="008768C5">
        <w:rPr>
          <w:rStyle w:val="Odwoanieprzypisudolnego"/>
          <w:rFonts w:ascii="Arial" w:hAnsi="Arial" w:cs="Arial"/>
        </w:rPr>
        <w:t>5)</w:t>
      </w:r>
      <w:r w:rsidRPr="008768C5">
        <w:rPr>
          <w:rFonts w:ascii="Arial" w:hAnsi="Arial" w:cs="Arial"/>
        </w:rPr>
        <w:t xml:space="preserve"> </w:t>
      </w:r>
      <w:r w:rsidRPr="008768C5">
        <w:rPr>
          <w:rFonts w:ascii="Arial" w:hAnsi="Arial" w:cs="Arial"/>
          <w:bCs/>
        </w:rPr>
        <w:t>zmienionym zarządzeniem Nr 29/2014/DSM Prezesa Narodo</w:t>
      </w:r>
      <w:r w:rsidR="008768C5">
        <w:rPr>
          <w:rFonts w:ascii="Arial" w:hAnsi="Arial" w:cs="Arial"/>
          <w:bCs/>
        </w:rPr>
        <w:t>wego Funduszu Zdrowia z dnia 15 </w:t>
      </w:r>
      <w:r w:rsidRPr="008768C5">
        <w:rPr>
          <w:rFonts w:ascii="Arial" w:hAnsi="Arial" w:cs="Arial"/>
          <w:bCs/>
        </w:rPr>
        <w:t>maja 2014 r.</w:t>
      </w:r>
    </w:p>
  </w:footnote>
  <w:footnote w:id="6">
    <w:p w:rsidR="008768C5" w:rsidRPr="008E4587" w:rsidRDefault="008768C5" w:rsidP="008768C5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t>6)</w:t>
      </w:r>
      <w:r>
        <w:t xml:space="preserve"> </w:t>
      </w:r>
      <w:r w:rsidRPr="008E4587">
        <w:rPr>
          <w:rFonts w:ascii="Arial" w:hAnsi="Arial" w:cs="Arial"/>
          <w:bCs/>
        </w:rPr>
        <w:t>zmienionym zarządzeniem Nr 52/2015/DSOZ Prezesa Narodowego Funduszu Zdrowia z dnia 27 sierpnia 2015 r.</w:t>
      </w:r>
    </w:p>
  </w:footnote>
  <w:footnote w:id="7">
    <w:p w:rsidR="008768C5" w:rsidRPr="008E4587" w:rsidRDefault="008768C5" w:rsidP="008768C5">
      <w:pPr>
        <w:pStyle w:val="Tekstprzypisudolnego"/>
        <w:jc w:val="both"/>
        <w:rPr>
          <w:rFonts w:ascii="Arial" w:hAnsi="Arial" w:cs="Arial"/>
        </w:rPr>
      </w:pPr>
      <w:r w:rsidRPr="008E4587">
        <w:rPr>
          <w:rStyle w:val="Odwoanieprzypisudolnego"/>
          <w:rFonts w:ascii="Arial" w:hAnsi="Arial" w:cs="Arial"/>
        </w:rPr>
        <w:t>7)</w:t>
      </w:r>
      <w:r w:rsidRPr="008E4587">
        <w:rPr>
          <w:rFonts w:ascii="Arial" w:hAnsi="Arial" w:cs="Arial"/>
        </w:rPr>
        <w:t xml:space="preserve"> </w:t>
      </w:r>
      <w:r w:rsidRPr="008E4587">
        <w:rPr>
          <w:rFonts w:ascii="Arial" w:hAnsi="Arial" w:cs="Arial"/>
          <w:lang w:eastAsia="pl-PL"/>
        </w:rPr>
        <w:t>zmienionym zarządzeniem Nr 51/2014/DSOZ Prezesa Narodowego Funduszu Zdrowia z dnia 31 lipca 2014 r. oraz zarządzeniem Nr 93/2014/DSOZ Prezesa Narodowego Funduszu Zdrowia z dnia 19 grudnia 2014 r.</w:t>
      </w:r>
    </w:p>
  </w:footnote>
  <w:footnote w:id="8">
    <w:p w:rsidR="008768C5" w:rsidRPr="008E4587" w:rsidRDefault="008768C5" w:rsidP="008768C5">
      <w:pPr>
        <w:pStyle w:val="Tekstprzypisudolnego"/>
        <w:jc w:val="both"/>
        <w:rPr>
          <w:rFonts w:ascii="Arial" w:hAnsi="Arial" w:cs="Arial"/>
        </w:rPr>
      </w:pPr>
      <w:r w:rsidRPr="008E4587">
        <w:rPr>
          <w:rStyle w:val="Odwoanieprzypisudolnego"/>
          <w:rFonts w:ascii="Arial" w:hAnsi="Arial" w:cs="Arial"/>
        </w:rPr>
        <w:t>8)</w:t>
      </w:r>
      <w:r w:rsidRPr="008E4587">
        <w:rPr>
          <w:rFonts w:ascii="Arial" w:hAnsi="Arial" w:cs="Arial"/>
        </w:rPr>
        <w:t xml:space="preserve"> </w:t>
      </w:r>
      <w:r w:rsidRPr="008E4587">
        <w:rPr>
          <w:rFonts w:ascii="Arial" w:hAnsi="Arial" w:cs="Arial"/>
          <w:bCs/>
          <w:color w:val="000000"/>
          <w:lang w:eastAsia="pl-PL"/>
        </w:rPr>
        <w:t xml:space="preserve">zmienionym </w:t>
      </w:r>
      <w:r w:rsidRPr="008E4587">
        <w:rPr>
          <w:rFonts w:ascii="Arial" w:hAnsi="Arial" w:cs="Arial"/>
          <w:color w:val="000000"/>
          <w:lang w:eastAsia="pl-PL"/>
        </w:rPr>
        <w:t>zarządzeniem Nr 1/2014/DSOZ Prezesa Narodowego Funduszu Zdrowia z dnia 10 stycznia 2014 r., zarządzeniem Nr 4/2014/DSOZ Prezesa Narodowego Funduszu Zdrowia z dnia 4 lutego 2014 r.,</w:t>
      </w:r>
      <w:r w:rsidRPr="008E4587">
        <w:rPr>
          <w:rFonts w:ascii="Arial" w:hAnsi="Arial" w:cs="Arial"/>
          <w:bCs/>
          <w:color w:val="000000"/>
          <w:lang w:eastAsia="pl-PL"/>
        </w:rPr>
        <w:t xml:space="preserve"> </w:t>
      </w:r>
      <w:r w:rsidRPr="008E4587">
        <w:rPr>
          <w:rFonts w:ascii="Arial" w:hAnsi="Arial" w:cs="Arial"/>
          <w:color w:val="000000"/>
          <w:lang w:eastAsia="pl-PL"/>
        </w:rPr>
        <w:t xml:space="preserve">zarządzeniem Nr 23/2014/DSOZ Prezesa Narodowego Funduszu Zdrowia z dnia 30 kwietnia 2014 r., zarządzeniem Nr 81/2014/DSOZ Prezesa Narodowego Funduszu Zdrowia z dnia 5 grudnia 2014 r., zarządzeniem Nr 88/2014/DSOZ Prezesa Narodowego Funduszu Zdrowia z dnia 18 grudnia 2014 r., zarządzeniem Nr 96/2014/DSOZ Prezesa Narodowego Funduszu Zdrowia z dnia 23 grudnia 2014 r., zarządzeniem Nr 97/2014/DSOZ Prezesa Narodowego Funduszu Zdrowia z dnia 24 grudnia 2014 r., zarządzeniem Nr 1/2015/DSOZ Prezesa Narodowego Funduszu Zdrowia z dnia 2 stycznia 2015 r., zarządzeniem Nr 2/2015/DGL Prezesa Narodowego Funduszu Zdrowia z dnia 2 stycznia 2015 r., zarządzeniem Nr 4/2015/DSOZ Prezesa Narodowego Funduszu Zdrowia z dnia 12 stycznia 2015 r., zarządzeniem Nr 21/2015/DGL Prezesa Narodowego Funduszu Zdrowia z dnia 30 kwietnia 2015 r., zarządzeniem Nr 27/2015/DSM Prezesa Narodowego Funduszu Zdrowia z dnia 29 maja 2015 r.,  zarządzeniem Nr 34/2015/DSOZ Prezesa Narodowego Funduszu Zdrowia z dnia 30 czerwca 2015 r., zarządzeniem Nr 47/2015/DSM Prezesa Narodowego Funduszu Zdrowia z dnia 14 sierpnia 2015 r. oraz zarządzeniem Nr 48/2015/DGL Prezesa Narodowego Funduszu Zdrowia z dnia 19 sierpnia 2015 r.  </w:t>
      </w:r>
    </w:p>
  </w:footnote>
  <w:footnote w:id="9">
    <w:p w:rsidR="008768C5" w:rsidRPr="008E4587" w:rsidRDefault="008768C5" w:rsidP="008768C5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</w:rPr>
        <w:t>9)</w:t>
      </w:r>
      <w:r w:rsidRPr="008768C5">
        <w:rPr>
          <w:rFonts w:ascii="Arial" w:hAnsi="Arial" w:cs="Arial"/>
        </w:rPr>
        <w:t xml:space="preserve"> </w:t>
      </w:r>
      <w:r w:rsidRPr="008E4587">
        <w:rPr>
          <w:rFonts w:ascii="Arial" w:hAnsi="Arial" w:cs="Arial"/>
        </w:rPr>
        <w:t>zmieni</w:t>
      </w:r>
      <w:r w:rsidR="008E4587" w:rsidRPr="008E4587">
        <w:rPr>
          <w:rFonts w:ascii="Arial" w:hAnsi="Arial" w:cs="Arial"/>
        </w:rPr>
        <w:t>onym zarządzeniem Nr</w:t>
      </w:r>
      <w:r w:rsidRPr="008E4587">
        <w:rPr>
          <w:rFonts w:ascii="Arial" w:hAnsi="Arial" w:cs="Arial"/>
        </w:rPr>
        <w:t xml:space="preserve"> 9/2014/DSOZ Prezesa Narodowego Funduszu Zdrowia z dnia 4 marca 2014 r. </w:t>
      </w:r>
    </w:p>
  </w:footnote>
  <w:footnote w:id="10">
    <w:p w:rsidR="008768C5" w:rsidRPr="008E4587" w:rsidRDefault="008768C5" w:rsidP="00876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4587">
        <w:rPr>
          <w:rStyle w:val="Odwoanieprzypisudolnego"/>
          <w:rFonts w:ascii="Arial" w:hAnsi="Arial" w:cs="Arial"/>
          <w:sz w:val="20"/>
          <w:szCs w:val="20"/>
        </w:rPr>
        <w:t>10)</w:t>
      </w:r>
      <w:r w:rsidRPr="008E4587">
        <w:rPr>
          <w:rFonts w:ascii="Arial" w:hAnsi="Arial" w:cs="Arial"/>
          <w:sz w:val="20"/>
          <w:szCs w:val="20"/>
        </w:rPr>
        <w:t xml:space="preserve"> </w:t>
      </w:r>
      <w:r w:rsidRPr="008E4587">
        <w:rPr>
          <w:rFonts w:ascii="Arial" w:hAnsi="Arial" w:cs="Arial"/>
          <w:bCs/>
          <w:sz w:val="20"/>
          <w:szCs w:val="20"/>
        </w:rPr>
        <w:t>zmienionym zarządzeniem Nr 54/2015/DSOZ Prezesa Narodowego Funduszu Zdrowia z dnia 4 września 2015 r.</w:t>
      </w:r>
    </w:p>
  </w:footnote>
  <w:footnote w:id="11">
    <w:p w:rsidR="008768C5" w:rsidRPr="008E4587" w:rsidRDefault="008768C5" w:rsidP="008768C5">
      <w:pPr>
        <w:pStyle w:val="Tekstprzypisudolnego"/>
        <w:jc w:val="both"/>
        <w:rPr>
          <w:rFonts w:ascii="Arial" w:hAnsi="Arial" w:cs="Arial"/>
        </w:rPr>
      </w:pPr>
      <w:r w:rsidRPr="008E4587">
        <w:rPr>
          <w:rStyle w:val="Odwoanieprzypisudolnego"/>
          <w:rFonts w:ascii="Arial" w:hAnsi="Arial" w:cs="Arial"/>
        </w:rPr>
        <w:t>11)</w:t>
      </w:r>
      <w:r w:rsidRPr="008E4587">
        <w:rPr>
          <w:rFonts w:ascii="Arial" w:hAnsi="Arial" w:cs="Arial"/>
        </w:rPr>
        <w:t xml:space="preserve"> zmienionym zarządzeniem Nr 7/2015/DGL z dnia 27 stycznia 2015 r., zarządzeniem Nr 19/2015/DGL z dnia 24 kwietnia 2015 r., zarządzeniem Nr 25/2015/DGL z dnia 25 maja 2015 r., zarządzeniem Nr 37/2015/DGL z dnia 13 lipca 2015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525C"/>
    <w:multiLevelType w:val="hybridMultilevel"/>
    <w:tmpl w:val="5C7C7F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CA5222"/>
    <w:multiLevelType w:val="hybridMultilevel"/>
    <w:tmpl w:val="31E0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E398F"/>
    <w:multiLevelType w:val="hybridMultilevel"/>
    <w:tmpl w:val="5122E0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B3EDD"/>
    <w:multiLevelType w:val="hybridMultilevel"/>
    <w:tmpl w:val="66BA5258"/>
    <w:lvl w:ilvl="0" w:tplc="704C7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3450D"/>
    <w:multiLevelType w:val="hybridMultilevel"/>
    <w:tmpl w:val="4A82F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C507F"/>
    <w:multiLevelType w:val="hybridMultilevel"/>
    <w:tmpl w:val="1AE066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C10567"/>
    <w:multiLevelType w:val="hybridMultilevel"/>
    <w:tmpl w:val="F6F264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342C4E"/>
    <w:multiLevelType w:val="hybridMultilevel"/>
    <w:tmpl w:val="31D4FC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4845B24"/>
    <w:multiLevelType w:val="hybridMultilevel"/>
    <w:tmpl w:val="61685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numStart w:val="7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37"/>
    <w:rsid w:val="0002165D"/>
    <w:rsid w:val="00025069"/>
    <w:rsid w:val="0002562C"/>
    <w:rsid w:val="000759F3"/>
    <w:rsid w:val="00080697"/>
    <w:rsid w:val="000828FA"/>
    <w:rsid w:val="000C1534"/>
    <w:rsid w:val="000C74BB"/>
    <w:rsid w:val="000C7CF4"/>
    <w:rsid w:val="0011484F"/>
    <w:rsid w:val="001331AD"/>
    <w:rsid w:val="00156F90"/>
    <w:rsid w:val="00177834"/>
    <w:rsid w:val="00181C14"/>
    <w:rsid w:val="001855C7"/>
    <w:rsid w:val="001A67CA"/>
    <w:rsid w:val="001F28EE"/>
    <w:rsid w:val="00225854"/>
    <w:rsid w:val="00244AFC"/>
    <w:rsid w:val="00254CA5"/>
    <w:rsid w:val="00263786"/>
    <w:rsid w:val="0027430B"/>
    <w:rsid w:val="00274F67"/>
    <w:rsid w:val="002855E9"/>
    <w:rsid w:val="002B52A7"/>
    <w:rsid w:val="002C409A"/>
    <w:rsid w:val="00300C8F"/>
    <w:rsid w:val="003074F1"/>
    <w:rsid w:val="00333C6C"/>
    <w:rsid w:val="00340BE4"/>
    <w:rsid w:val="00360539"/>
    <w:rsid w:val="00367F2E"/>
    <w:rsid w:val="00372555"/>
    <w:rsid w:val="00385B9E"/>
    <w:rsid w:val="00385FAF"/>
    <w:rsid w:val="003C3712"/>
    <w:rsid w:val="003E0F69"/>
    <w:rsid w:val="003F560F"/>
    <w:rsid w:val="004118FC"/>
    <w:rsid w:val="00413DDB"/>
    <w:rsid w:val="00414EA1"/>
    <w:rsid w:val="00422033"/>
    <w:rsid w:val="00431804"/>
    <w:rsid w:val="00440F00"/>
    <w:rsid w:val="00447410"/>
    <w:rsid w:val="00447A2F"/>
    <w:rsid w:val="00461867"/>
    <w:rsid w:val="00474B2D"/>
    <w:rsid w:val="0047641D"/>
    <w:rsid w:val="00487A61"/>
    <w:rsid w:val="00492EB6"/>
    <w:rsid w:val="0049553A"/>
    <w:rsid w:val="004C26A1"/>
    <w:rsid w:val="004D1F31"/>
    <w:rsid w:val="00504378"/>
    <w:rsid w:val="005072BE"/>
    <w:rsid w:val="00510BC6"/>
    <w:rsid w:val="005123A3"/>
    <w:rsid w:val="00521F1A"/>
    <w:rsid w:val="00542578"/>
    <w:rsid w:val="00555E86"/>
    <w:rsid w:val="0056131D"/>
    <w:rsid w:val="005633A0"/>
    <w:rsid w:val="00567E89"/>
    <w:rsid w:val="00585A76"/>
    <w:rsid w:val="005D7670"/>
    <w:rsid w:val="005E39B2"/>
    <w:rsid w:val="006044CC"/>
    <w:rsid w:val="006063D4"/>
    <w:rsid w:val="00641A68"/>
    <w:rsid w:val="006438C7"/>
    <w:rsid w:val="006474E3"/>
    <w:rsid w:val="006533F2"/>
    <w:rsid w:val="00690CD4"/>
    <w:rsid w:val="006A78D2"/>
    <w:rsid w:val="006D12D2"/>
    <w:rsid w:val="006D1383"/>
    <w:rsid w:val="006E6FD7"/>
    <w:rsid w:val="006F0DA8"/>
    <w:rsid w:val="007100A7"/>
    <w:rsid w:val="00713AED"/>
    <w:rsid w:val="007204C3"/>
    <w:rsid w:val="007427F5"/>
    <w:rsid w:val="0075413A"/>
    <w:rsid w:val="00754431"/>
    <w:rsid w:val="00786BCC"/>
    <w:rsid w:val="0079349B"/>
    <w:rsid w:val="007A2181"/>
    <w:rsid w:val="007B2917"/>
    <w:rsid w:val="007D1562"/>
    <w:rsid w:val="007D1EC9"/>
    <w:rsid w:val="007E3D8A"/>
    <w:rsid w:val="007F36E3"/>
    <w:rsid w:val="00807956"/>
    <w:rsid w:val="00813AF6"/>
    <w:rsid w:val="008166E7"/>
    <w:rsid w:val="00861FB8"/>
    <w:rsid w:val="00870763"/>
    <w:rsid w:val="008768C5"/>
    <w:rsid w:val="00892544"/>
    <w:rsid w:val="008A7347"/>
    <w:rsid w:val="008C3CF5"/>
    <w:rsid w:val="008D309D"/>
    <w:rsid w:val="008D3475"/>
    <w:rsid w:val="008D6C77"/>
    <w:rsid w:val="008E2D82"/>
    <w:rsid w:val="008E4587"/>
    <w:rsid w:val="008F22FF"/>
    <w:rsid w:val="008F49F7"/>
    <w:rsid w:val="00934833"/>
    <w:rsid w:val="00945905"/>
    <w:rsid w:val="009537F8"/>
    <w:rsid w:val="00956547"/>
    <w:rsid w:val="009617CF"/>
    <w:rsid w:val="0096560D"/>
    <w:rsid w:val="00980A7E"/>
    <w:rsid w:val="009C04A1"/>
    <w:rsid w:val="009C2A96"/>
    <w:rsid w:val="009D205E"/>
    <w:rsid w:val="009F2680"/>
    <w:rsid w:val="00A26D6E"/>
    <w:rsid w:val="00A33361"/>
    <w:rsid w:val="00A3510B"/>
    <w:rsid w:val="00A55013"/>
    <w:rsid w:val="00A84B39"/>
    <w:rsid w:val="00A91680"/>
    <w:rsid w:val="00A92B19"/>
    <w:rsid w:val="00A93E20"/>
    <w:rsid w:val="00AA13DB"/>
    <w:rsid w:val="00AA2398"/>
    <w:rsid w:val="00AB323B"/>
    <w:rsid w:val="00AC2605"/>
    <w:rsid w:val="00AD0780"/>
    <w:rsid w:val="00B04EB1"/>
    <w:rsid w:val="00B11237"/>
    <w:rsid w:val="00B27087"/>
    <w:rsid w:val="00B303D6"/>
    <w:rsid w:val="00B36460"/>
    <w:rsid w:val="00B544FE"/>
    <w:rsid w:val="00B770DA"/>
    <w:rsid w:val="00B9245F"/>
    <w:rsid w:val="00BC6F42"/>
    <w:rsid w:val="00BE1328"/>
    <w:rsid w:val="00BF6B61"/>
    <w:rsid w:val="00C03464"/>
    <w:rsid w:val="00C34779"/>
    <w:rsid w:val="00C41C91"/>
    <w:rsid w:val="00C5481D"/>
    <w:rsid w:val="00C60D8B"/>
    <w:rsid w:val="00C6321D"/>
    <w:rsid w:val="00C6423E"/>
    <w:rsid w:val="00C92EB7"/>
    <w:rsid w:val="00C9608E"/>
    <w:rsid w:val="00CE5A5C"/>
    <w:rsid w:val="00CE7D77"/>
    <w:rsid w:val="00CF7728"/>
    <w:rsid w:val="00D03E60"/>
    <w:rsid w:val="00D34C4C"/>
    <w:rsid w:val="00D6549C"/>
    <w:rsid w:val="00D771FD"/>
    <w:rsid w:val="00D9286E"/>
    <w:rsid w:val="00D95566"/>
    <w:rsid w:val="00DC0CDF"/>
    <w:rsid w:val="00DC73C6"/>
    <w:rsid w:val="00DD4C3B"/>
    <w:rsid w:val="00DD6045"/>
    <w:rsid w:val="00DD641E"/>
    <w:rsid w:val="00DE3CE2"/>
    <w:rsid w:val="00DE79CB"/>
    <w:rsid w:val="00E05311"/>
    <w:rsid w:val="00E168DD"/>
    <w:rsid w:val="00E27165"/>
    <w:rsid w:val="00E27514"/>
    <w:rsid w:val="00E27538"/>
    <w:rsid w:val="00E507C7"/>
    <w:rsid w:val="00EA2A66"/>
    <w:rsid w:val="00EA3E38"/>
    <w:rsid w:val="00EA7206"/>
    <w:rsid w:val="00EC152D"/>
    <w:rsid w:val="00EE01A0"/>
    <w:rsid w:val="00EE19BA"/>
    <w:rsid w:val="00EE5F7C"/>
    <w:rsid w:val="00EF55A0"/>
    <w:rsid w:val="00F05E5E"/>
    <w:rsid w:val="00F15643"/>
    <w:rsid w:val="00F31341"/>
    <w:rsid w:val="00F44625"/>
    <w:rsid w:val="00F45354"/>
    <w:rsid w:val="00F47028"/>
    <w:rsid w:val="00F645EB"/>
    <w:rsid w:val="00F66218"/>
    <w:rsid w:val="00F74EFF"/>
    <w:rsid w:val="00F80E3A"/>
    <w:rsid w:val="00F82D04"/>
    <w:rsid w:val="00F85B88"/>
    <w:rsid w:val="00FB23E4"/>
    <w:rsid w:val="00FB2B07"/>
    <w:rsid w:val="00FE6862"/>
    <w:rsid w:val="00FE6FB5"/>
    <w:rsid w:val="00FF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27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7F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6B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6218"/>
    <w:rPr>
      <w:vertAlign w:val="superscript"/>
    </w:rPr>
  </w:style>
  <w:style w:type="paragraph" w:styleId="Poprawka">
    <w:name w:val="Revision"/>
    <w:hidden/>
    <w:uiPriority w:val="99"/>
    <w:semiHidden/>
    <w:rsid w:val="00414EA1"/>
    <w:pPr>
      <w:spacing w:after="0" w:line="240" w:lineRule="auto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1237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123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27F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27F5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27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7F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6B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B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6B61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6B61"/>
    <w:rPr>
      <w:rFonts w:eastAsia="Times New Roman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62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621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6218"/>
    <w:rPr>
      <w:vertAlign w:val="superscript"/>
    </w:rPr>
  </w:style>
  <w:style w:type="paragraph" w:styleId="Poprawka">
    <w:name w:val="Revision"/>
    <w:hidden/>
    <w:uiPriority w:val="99"/>
    <w:semiHidden/>
    <w:rsid w:val="00414EA1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1DAF5-4C60-40D5-8A3B-DA3106974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Wieczorek Damian</cp:lastModifiedBy>
  <cp:revision>10</cp:revision>
  <cp:lastPrinted>2015-09-16T16:33:00Z</cp:lastPrinted>
  <dcterms:created xsi:type="dcterms:W3CDTF">2015-09-16T14:17:00Z</dcterms:created>
  <dcterms:modified xsi:type="dcterms:W3CDTF">2015-09-16T16:34:00Z</dcterms:modified>
</cp:coreProperties>
</file>